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ED520" w14:textId="77777777" w:rsidR="005D37CB" w:rsidRPr="00E370F1" w:rsidRDefault="005D37CB" w:rsidP="005D37CB">
      <w:pPr>
        <w:widowControl/>
        <w:shd w:val="clear" w:color="auto" w:fill="FFFFFF"/>
        <w:spacing w:line="840" w:lineRule="atLeast"/>
        <w:jc w:val="center"/>
        <w:outlineLvl w:val="0"/>
        <w:rPr>
          <w:rFonts w:ascii="微软雅黑" w:eastAsia="微软雅黑" w:hAnsi="微软雅黑" w:cs="宋体"/>
          <w:kern w:val="36"/>
          <w:sz w:val="30"/>
          <w:szCs w:val="30"/>
        </w:rPr>
      </w:pPr>
      <w:r w:rsidRPr="00E370F1">
        <w:rPr>
          <w:rFonts w:ascii="微软雅黑" w:eastAsia="微软雅黑" w:hAnsi="微软雅黑" w:cs="宋体" w:hint="eastAsia"/>
          <w:kern w:val="36"/>
          <w:sz w:val="30"/>
          <w:szCs w:val="30"/>
        </w:rPr>
        <w:t>中共中央办公厅 国务院办公厅印发</w:t>
      </w:r>
    </w:p>
    <w:p w14:paraId="437AEE85" w14:textId="36E0F7CA" w:rsidR="005D37CB" w:rsidRPr="00E370F1" w:rsidRDefault="005D37CB" w:rsidP="005D37CB">
      <w:pPr>
        <w:widowControl/>
        <w:shd w:val="clear" w:color="auto" w:fill="FFFFFF"/>
        <w:spacing w:line="840" w:lineRule="atLeast"/>
        <w:jc w:val="center"/>
        <w:outlineLvl w:val="0"/>
        <w:rPr>
          <w:rFonts w:ascii="微软雅黑" w:eastAsia="微软雅黑" w:hAnsi="微软雅黑" w:cs="宋体"/>
          <w:kern w:val="36"/>
          <w:sz w:val="30"/>
          <w:szCs w:val="30"/>
        </w:rPr>
      </w:pPr>
      <w:r w:rsidRPr="00E370F1">
        <w:rPr>
          <w:rFonts w:ascii="微软雅黑" w:eastAsia="微软雅黑" w:hAnsi="微软雅黑" w:cs="宋体" w:hint="eastAsia"/>
          <w:kern w:val="36"/>
          <w:sz w:val="30"/>
          <w:szCs w:val="30"/>
        </w:rPr>
        <w:t>《关于实施中华优秀传统文化传承发展工程的意见》</w:t>
      </w:r>
    </w:p>
    <w:p w14:paraId="5E1D3F81" w14:textId="77777777" w:rsidR="005D37CB" w:rsidRDefault="005D37CB" w:rsidP="005D37CB">
      <w:pPr>
        <w:widowControl/>
        <w:shd w:val="clear" w:color="auto" w:fill="FFFFFF"/>
        <w:spacing w:line="840" w:lineRule="atLeast"/>
        <w:jc w:val="center"/>
        <w:outlineLvl w:val="0"/>
        <w:rPr>
          <w:rFonts w:ascii="微软雅黑" w:eastAsia="微软雅黑" w:hAnsi="微软雅黑" w:cs="宋体"/>
          <w:color w:val="333333"/>
          <w:kern w:val="36"/>
          <w:szCs w:val="21"/>
        </w:rPr>
      </w:pPr>
      <w:r>
        <w:rPr>
          <w:rFonts w:ascii="微软雅黑" w:eastAsia="微软雅黑" w:hAnsi="微软雅黑" w:cs="宋体"/>
          <w:color w:val="333333"/>
          <w:kern w:val="36"/>
          <w:szCs w:val="21"/>
        </w:rPr>
        <w:t>http://www.gov.cn/zhengce/2017-01/25/content_5163472.htm</w:t>
      </w:r>
    </w:p>
    <w:p w14:paraId="231A13E1"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新华社北京1月25日电 近日，中共中央办公厅、国务院办公厅印发了《关于实施中华优秀传统文化传承发展工程的意见》，并发出通知，要求各地区各部门结合实际认真贯彻落实。</w:t>
      </w:r>
    </w:p>
    <w:p w14:paraId="3A795450"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《关于实施中华优秀传统文化传承发展工程的意见》全文如下。</w:t>
      </w:r>
    </w:p>
    <w:p w14:paraId="5BA45608"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文化是民族的血脉，是人民的精神家园。文化自信是更基本、更深层、更持久的力量。中华文化独一无二的理念、智慧、气度、神韵，增添了中国人民和中华民族内心深处的自信和自豪。为建设社会主义文化强国，增强国家文化软实力，实现中华民族伟大复兴的中国梦，现就实施中华优秀传统文化传承发展工程提出如下意见。</w:t>
      </w:r>
    </w:p>
    <w:p w14:paraId="4A8549FF" w14:textId="77777777" w:rsidR="005D37CB" w:rsidRDefault="005D37CB" w:rsidP="005D37CB">
      <w:pPr>
        <w:pStyle w:val="a7"/>
        <w:shd w:val="clear" w:color="auto" w:fill="FFFFFF"/>
        <w:spacing w:before="0" w:beforeAutospacing="0" w:after="0" w:afterAutospacing="0"/>
        <w:ind w:firstLine="480"/>
        <w:rPr>
          <w:b/>
          <w:bCs/>
          <w:color w:val="333333"/>
        </w:rPr>
      </w:pPr>
    </w:p>
    <w:p w14:paraId="76749459" w14:textId="77777777" w:rsidR="005D37CB" w:rsidRDefault="005D37CB" w:rsidP="005D37CB">
      <w:pPr>
        <w:pStyle w:val="a7"/>
        <w:shd w:val="clear" w:color="auto" w:fill="FFFFFF"/>
        <w:spacing w:before="0" w:beforeAutospacing="0" w:after="0" w:afterAutospacing="0"/>
        <w:ind w:firstLine="480"/>
        <w:rPr>
          <w:color w:val="333333"/>
        </w:rPr>
      </w:pPr>
      <w:r>
        <w:rPr>
          <w:rFonts w:hint="eastAsia"/>
          <w:b/>
          <w:bCs/>
          <w:color w:val="333333"/>
        </w:rPr>
        <w:t>一、重要意义和总体要求</w:t>
      </w:r>
    </w:p>
    <w:p w14:paraId="716C1CEE"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1．重要意义。中华文化源远流长、灿烂辉煌。在5000多年文明发展中孕育的中华优秀传统文化，</w:t>
      </w:r>
      <w:proofErr w:type="gramStart"/>
      <w:r>
        <w:rPr>
          <w:rFonts w:hint="eastAsia"/>
          <w:color w:val="333333"/>
        </w:rPr>
        <w:t>积淀着</w:t>
      </w:r>
      <w:proofErr w:type="gramEnd"/>
      <w:r>
        <w:rPr>
          <w:rFonts w:hint="eastAsia"/>
          <w:color w:val="333333"/>
        </w:rPr>
        <w:t>中华民族最深沉的精神追求，代表着中华民族独特的精神标识，是中华民族生生不息、发展壮大的丰厚滋养，是中国特色社会主义植根的文化沃土，是当代中国发展的突出优势，对延续和发展中华文明、促进人类文明进步，发挥着重要作用。</w:t>
      </w:r>
    </w:p>
    <w:p w14:paraId="5B9EC760"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中国共产党在领导人民进行革命、建设、改革伟大实践中，自觉肩负起传承发展中华优秀传统文化的历史责任，是中华优秀传统文化的忠实继承者、弘扬者和建设者。党的十八大以来，在以习近平同志为核心的党中央领导下，各级党委和政府更加自觉、更加主动推动中华优秀传统文化的传承与发展，开展了一系列富有创新、富有成效的工作，有力增强了中华优秀传统文化的凝聚力、影响力、创造力。同时要看到，随着我国经济社会深刻变革、对外开放日益扩大、互联网技术和新媒体快速发展，各种思想文化交流交融交锋更加频繁，迫切需要深化对中华优秀传统文化重要性的认识，进一步增强文化自觉和文化自信；迫切需要深入挖掘中华优秀传统文化价值内涵，进一步激发中华优秀传统文化的生机与活力；迫切需要加强政策支持，着力构建中华优秀传统文化传承发展体系。实施中华优秀传统文化传承发展工程，是建设社会主义文化强国的重大战略任务，对于传承中华文脉、全面提升人民群众文化素养、维护国家文化安全、增强国家文化软实力、推进国家治理体系和治理能力现代化，具有重要意义。</w:t>
      </w:r>
    </w:p>
    <w:p w14:paraId="7553A3E2"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2．指导思想。高举中国特色社会主义伟大旗帜，全面贯彻党的十八大和十八届三中、四中、五中、六中全会精神，坚持以马克思列宁主义、毛泽东思</w:t>
      </w:r>
      <w:r>
        <w:rPr>
          <w:rFonts w:hint="eastAsia"/>
          <w:color w:val="333333"/>
        </w:rPr>
        <w:lastRenderedPageBreak/>
        <w:t>想、邓小平理论、“三个代表”重要思想、科学发展观为指导，深入贯彻习近平总书记系列重要讲话精神和治国</w:t>
      </w:r>
      <w:proofErr w:type="gramStart"/>
      <w:r>
        <w:rPr>
          <w:rFonts w:hint="eastAsia"/>
          <w:color w:val="333333"/>
        </w:rPr>
        <w:t>理政新理念</w:t>
      </w:r>
      <w:proofErr w:type="gramEnd"/>
      <w:r>
        <w:rPr>
          <w:rFonts w:hint="eastAsia"/>
          <w:color w:val="333333"/>
        </w:rPr>
        <w:t>新思想新战略，紧紧围绕实现中华民族伟大复兴的中国梦，深入贯彻新发展理念，坚持以人民为中心的工作导向，坚持以社会主义核心价值观为引领，坚持创造性转化、创新性发展，坚守中华文化立场、传承中华文化基因，不忘本来、吸收外来、面向未来，汲取中国智慧、弘扬中国精神、传播中国价值，不断增强中华优秀传统文化的生命力和影响力，创造中华文化新辉煌。</w:t>
      </w:r>
    </w:p>
    <w:p w14:paraId="24C31887"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3．基本原则</w:t>
      </w:r>
    </w:p>
    <w:p w14:paraId="6B90BD98"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牢牢把握社会主义先进文化前进方向。坚持中国特色社会主义文化发展道路，立足于巩固马克思主义在意识形态领域的指导地位、巩固全党全国人民团结奋斗的共同思想基础，弘扬社会主义核心价值观，培育民族精神和时代精神，解决现实问题、助推社会发展。</w:t>
      </w:r>
    </w:p>
    <w:p w14:paraId="2AC66628"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坚持以人民为中心的工作导向。坚持为了人民、依靠人民、共建共享，注重文化熏陶和实践养成，把跨越时空的思想理念、价值标准、审美风范转化为人们的精神追求和行为习惯，不断增强人民群众的文化参与感、获得感和认同感，形成向上向善的社会风尚。</w:t>
      </w:r>
    </w:p>
    <w:p w14:paraId="1849E2C7"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坚持创造性转化和创新性发展。坚持辩证唯物主义和历史唯物主义，秉持客观、科学、礼敬的态度，取其精华、去其糟粕，扬弃继承、转化创新，不复古泥古，不简单否定，不断赋予新的时代内涵和现代表达形式，不断补充、拓展、完善，使中华民族最基本的文化基因与当代文化相适应、与现代社会相协调。</w:t>
      </w:r>
    </w:p>
    <w:p w14:paraId="658DA264"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——坚持交流互鉴、开放包容。以我为主、为我所用，取长补短、择善而从，既不简单拿来，也不盲目排外，吸收借鉴国外优秀文明成果，积极参与世界文化的对话交流，不断丰富和发展中华文化。</w:t>
      </w:r>
    </w:p>
    <w:p w14:paraId="059BB5B7"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——坚持统筹协调、形成合力。加强党的领导，充分发挥政府主导作用和市场积极作用，鼓励和引导社会力量广泛参与，推动形成有利于传承发展中华优秀传统文化的体制机制和社会环境。</w:t>
      </w:r>
    </w:p>
    <w:p w14:paraId="4196E9B9"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4．总体目标。到2025年，中华优秀传统文化传承发展体系基本形成，研究阐发、教育普及、保护传承、创新发展、传播交流等方面协同推进并取得重要成果，具有中国特色、中国风格、中国气派的文化产品更加丰富，文化自觉和文化自信显著增强，国家文化</w:t>
      </w:r>
      <w:proofErr w:type="gramStart"/>
      <w:r>
        <w:rPr>
          <w:rFonts w:hint="eastAsia"/>
          <w:color w:val="333333"/>
        </w:rPr>
        <w:t>软实力</w:t>
      </w:r>
      <w:proofErr w:type="gramEnd"/>
      <w:r>
        <w:rPr>
          <w:rFonts w:hint="eastAsia"/>
          <w:color w:val="333333"/>
        </w:rPr>
        <w:t>的根基更为坚实，中华文化的国际影响力明显提升。</w:t>
      </w:r>
    </w:p>
    <w:p w14:paraId="5591398B" w14:textId="77777777" w:rsidR="005D37CB" w:rsidRDefault="005D37CB" w:rsidP="005D37CB">
      <w:pPr>
        <w:pStyle w:val="a7"/>
        <w:shd w:val="clear" w:color="auto" w:fill="FFFFFF"/>
        <w:spacing w:before="0" w:beforeAutospacing="0" w:after="0" w:afterAutospacing="0"/>
        <w:ind w:firstLine="480"/>
        <w:rPr>
          <w:b/>
          <w:bCs/>
          <w:color w:val="333333"/>
        </w:rPr>
      </w:pPr>
    </w:p>
    <w:p w14:paraId="3F597372" w14:textId="77777777" w:rsidR="005D37CB" w:rsidRDefault="005D37CB" w:rsidP="005D37CB">
      <w:pPr>
        <w:pStyle w:val="a7"/>
        <w:shd w:val="clear" w:color="auto" w:fill="FFFFFF"/>
        <w:spacing w:before="0" w:beforeAutospacing="0" w:after="0" w:afterAutospacing="0"/>
        <w:ind w:firstLine="480"/>
        <w:rPr>
          <w:color w:val="333333"/>
        </w:rPr>
      </w:pPr>
      <w:r>
        <w:rPr>
          <w:rFonts w:hint="eastAsia"/>
          <w:b/>
          <w:bCs/>
          <w:color w:val="333333"/>
        </w:rPr>
        <w:t>二、主要内容</w:t>
      </w:r>
    </w:p>
    <w:p w14:paraId="65AEB01B"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5．核心思想理念。中华民族和中国人民在修齐治平、</w:t>
      </w:r>
      <w:proofErr w:type="gramStart"/>
      <w:r>
        <w:rPr>
          <w:rFonts w:hint="eastAsia"/>
          <w:color w:val="333333"/>
        </w:rPr>
        <w:t>尊时守位</w:t>
      </w:r>
      <w:proofErr w:type="gramEnd"/>
      <w:r>
        <w:rPr>
          <w:rFonts w:hint="eastAsia"/>
          <w:color w:val="333333"/>
        </w:rPr>
        <w:t>、知常达变、开物成</w:t>
      </w:r>
      <w:proofErr w:type="gramStart"/>
      <w:r>
        <w:rPr>
          <w:rFonts w:hint="eastAsia"/>
          <w:color w:val="333333"/>
        </w:rPr>
        <w:t>务</w:t>
      </w:r>
      <w:proofErr w:type="gramEnd"/>
      <w:r>
        <w:rPr>
          <w:rFonts w:hint="eastAsia"/>
          <w:color w:val="333333"/>
        </w:rPr>
        <w:t>、建功立业过程中培育和形成的基本思想理念，如革故鼎新、与时俱进的思想，脚踏实地、实事求是的思想，惠民利民、安民富民的思想，道法自然、天人合一的思想等，可以为人们认识和改造世界提供有益启迪，可以</w:t>
      </w:r>
      <w:r>
        <w:rPr>
          <w:rFonts w:hint="eastAsia"/>
          <w:color w:val="333333"/>
        </w:rPr>
        <w:lastRenderedPageBreak/>
        <w:t>为治国理政提供有益借鉴。传承发展中华优秀传统文化，就要大力弘扬讲仁爱、重民本、守诚信、崇正义、尚和合、求大同等核心思想理念。</w:t>
      </w:r>
    </w:p>
    <w:p w14:paraId="79A6F7E3"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6．中华传统美德。中华优秀传统文化蕴含着丰富的道德理念和规范，如天下兴亡、匹夫有责的担当意识，精忠报国、振兴中华的爱国情怀，崇德向善、见贤思齐的社会风尚，孝悌忠信、礼义廉耻的荣辱观念，体现着评判是非曲直的价值标准，潜移默化地影响着中国人的行为方式。传承发展中华优秀传统文化，就要大力弘扬自强不息、敬业乐群、扶危济困、见义勇为、孝老爱亲等中华传统美德。</w:t>
      </w:r>
    </w:p>
    <w:p w14:paraId="1580B7E1"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7．中华人文精神。中华优秀传统文化</w:t>
      </w:r>
      <w:proofErr w:type="gramStart"/>
      <w:r>
        <w:rPr>
          <w:rFonts w:hint="eastAsia"/>
          <w:color w:val="333333"/>
        </w:rPr>
        <w:t>积淀着</w:t>
      </w:r>
      <w:proofErr w:type="gramEnd"/>
      <w:r>
        <w:rPr>
          <w:rFonts w:hint="eastAsia"/>
          <w:color w:val="333333"/>
        </w:rPr>
        <w:t>多样、珍贵的精神财富，如求同存异、和</w:t>
      </w:r>
      <w:proofErr w:type="gramStart"/>
      <w:r>
        <w:rPr>
          <w:rFonts w:hint="eastAsia"/>
          <w:color w:val="333333"/>
        </w:rPr>
        <w:t>而</w:t>
      </w:r>
      <w:proofErr w:type="gramEnd"/>
      <w:r>
        <w:rPr>
          <w:rFonts w:hint="eastAsia"/>
          <w:color w:val="333333"/>
        </w:rPr>
        <w:t>不同的处世方法，文以载道、以文化人的教化思想，形神兼备、情景交融的美学追求，俭约自守、中和泰和的生活理念等，是中国人民思想观念、风俗习惯、生活方式、情感样式的集中表达，滋养了独特丰富的文学艺术、科学技术、人文学术，至今仍然具有深刻影响。传承发展中华优秀传统文化，就要大力弘扬有利于促进社会和谐、鼓励人们向上向善的思想文化内容。</w:t>
      </w:r>
    </w:p>
    <w:p w14:paraId="061AE252" w14:textId="77777777" w:rsidR="005D37CB" w:rsidRDefault="005D37CB" w:rsidP="005D37CB">
      <w:pPr>
        <w:pStyle w:val="a7"/>
        <w:shd w:val="clear" w:color="auto" w:fill="FFFFFF"/>
        <w:spacing w:before="0" w:beforeAutospacing="0" w:after="0" w:afterAutospacing="0"/>
        <w:ind w:firstLine="480"/>
        <w:rPr>
          <w:b/>
          <w:bCs/>
          <w:color w:val="333333"/>
        </w:rPr>
      </w:pPr>
    </w:p>
    <w:p w14:paraId="50692460" w14:textId="77777777" w:rsidR="005D37CB" w:rsidRDefault="005D37CB" w:rsidP="005D37CB">
      <w:pPr>
        <w:pStyle w:val="a7"/>
        <w:shd w:val="clear" w:color="auto" w:fill="FFFFFF"/>
        <w:spacing w:before="0" w:beforeAutospacing="0" w:after="0" w:afterAutospacing="0"/>
        <w:ind w:firstLine="480"/>
        <w:rPr>
          <w:color w:val="333333"/>
        </w:rPr>
      </w:pPr>
      <w:r>
        <w:rPr>
          <w:rFonts w:hint="eastAsia"/>
          <w:b/>
          <w:bCs/>
          <w:color w:val="333333"/>
        </w:rPr>
        <w:t>三、重点任务</w:t>
      </w:r>
    </w:p>
    <w:p w14:paraId="6CA566BE"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8．深入阐发文化精髓。加强中华文化研究阐释工作，深入研究阐释中华文化的历史渊源、发展脉络、基本走向，深刻阐明中华优秀传统文化是发展当代中国马克思主义的丰厚滋养，深刻阐明传承发展中华优秀传统文化是建设中国特色社会主义事业的实践之需，深刻阐明丰富多彩的多民族文化是中华文化的基本构成，深刻阐明中华文明是在与其他文明不断</w:t>
      </w:r>
      <w:proofErr w:type="gramStart"/>
      <w:r>
        <w:rPr>
          <w:rFonts w:hint="eastAsia"/>
          <w:color w:val="333333"/>
        </w:rPr>
        <w:t>交流互鉴中</w:t>
      </w:r>
      <w:proofErr w:type="gramEnd"/>
      <w:r>
        <w:rPr>
          <w:rFonts w:hint="eastAsia"/>
          <w:color w:val="333333"/>
        </w:rPr>
        <w:t>丰富发展的，着力构建有中国底蕴、中国特色的思想体系、学术体系和话语体系。加强党史国史及相关档案编修，做好地方史志编纂工作，巩固中华文明探源成果，正确反映中华民族文明史，推出一批研究成果。实施中华文化资源普查工程，构建准确权威、开放共享的中华文化资源公共数据平台。建立国家文物登录制度。建设国家文献战略储备库、革命文物资源目录和大数据库。实施国家古籍保护工程，完善国家珍贵古籍名录和全国古籍重点保护单位评定制度，加强中华文化典籍整理编纂出版工作。完善非物质文化遗产、馆藏革命文物普查建档制度。</w:t>
      </w:r>
    </w:p>
    <w:p w14:paraId="20636822"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9．贯穿国民教育始终。围绕立德树人根本任务，遵循学生认知规律和教育教学规律，按照一体化、分学段、有序推进的原则，把中华优秀传统文化全方位融入思想道德教育、文化知识教育、艺术体育教育、社会实践教育各环节，贯穿于启蒙教育、基础教育、职业教育、高等教育、继续教育各领域。以幼儿、小学、中学教材为重点，构建中华文化课程和教材体系。编写中华文化幼儿读物，开展“少年传承中华传统美德”系列教育活动，创作系列绘本、童谣、儿歌、动画等。修订中小学道德与法治、语文、历史等课程教材。推动高校开设中华优秀传统文化必修课，在哲学社会科学及相关学科专业和课程中增加中华优秀传统文化的内容。加强中华优秀传统文化相关学科建设，重视保护和发展具有重要文化价值和传承意义的“绝学”、冷门学科。推进职业院校民族文化传承与创新示范专业点建设。丰富拓展校园文化，推进戏曲、书法、高雅艺术、传统体育等进校园，实施中华经典诵读工程，开设中华文化公开课，</w:t>
      </w:r>
      <w:r>
        <w:rPr>
          <w:rFonts w:hint="eastAsia"/>
          <w:color w:val="333333"/>
        </w:rPr>
        <w:lastRenderedPageBreak/>
        <w:t>抓好传统文化教育成果展示活动。研究制定国民语言教育大纲，开展好国民语言教育。加强面向全体教师的中华文化教育培训，全面提升师资队伍水平。</w:t>
      </w:r>
    </w:p>
    <w:p w14:paraId="209EA36A"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10．保护传承文化遗产。坚持保护为主、抢救第一、合理利用、加强管理的方针，做好文物保护工作，抢救保护濒危文物，实施馆藏文物修复计划，加强新型城镇化和新农村建设中的文物保护。加强历史文化名城名镇名村、历史文化街区、名人故居保护和城市特色风貌管理，实施中国传统村落保护工程，做好传统民居、历史建筑、革命文化纪念地、农业遗产、工业遗产保护工作。规划建设一批国家文化公园，成为中华文化重要标识。推进地名文化遗产保护。实施非物质文化遗产传承发展工程，进一步完善非物质文化遗产保护制度。实施传统工艺振兴计划。大力推广和规范使用国家通用语言文字，保护传承方言文化。开展少数民族特色文化保护工作，加强少数民族语言文字和经典文献的保护和传播，做好少数民族经典文献和汉族经典文献互译出版工作。实施中华民族音乐传承出版工程、中国民间文学大系出版工程。推动民族传统体育项目的整理研究和保护传承。</w:t>
      </w:r>
    </w:p>
    <w:p w14:paraId="00EFE2CB"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11．滋养文艺创作。善于从中华文化资源宝库中提炼题材、获取灵感、汲取养分，把中华优秀传统文化的有益思想、艺术价值与时代特点和要求相结合，运用丰富多样的艺术形式进行当代表达，推出一大批底蕴深厚、涵</w:t>
      </w:r>
      <w:proofErr w:type="gramStart"/>
      <w:r>
        <w:rPr>
          <w:rFonts w:hint="eastAsia"/>
          <w:color w:val="333333"/>
        </w:rPr>
        <w:t>育人心</w:t>
      </w:r>
      <w:proofErr w:type="gramEnd"/>
      <w:r>
        <w:rPr>
          <w:rFonts w:hint="eastAsia"/>
          <w:color w:val="333333"/>
        </w:rPr>
        <w:t>的优秀文艺作品。科学编制重大革命和历史题材、现实题材、爱国主义题材、青少年题材等专项创作规划，提高创作生产组织化程度，彰显中华文化的精神内涵和审美风范。加强对中华诗词、音乐舞蹈、书法绘画、曲艺杂技和历史文化纪录片、动画片、出版物等的扶持。实施戏曲振兴工程，做好戏曲“像音像”工作，挖掘整理优秀传统剧目，推进数字化保存和传播。实施网络文艺创作传播计划，推动网络文学、网络音乐、网络剧、</w:t>
      </w:r>
      <w:proofErr w:type="gramStart"/>
      <w:r>
        <w:rPr>
          <w:rFonts w:hint="eastAsia"/>
          <w:color w:val="333333"/>
        </w:rPr>
        <w:t>微电影</w:t>
      </w:r>
      <w:proofErr w:type="gramEnd"/>
      <w:r>
        <w:rPr>
          <w:rFonts w:hint="eastAsia"/>
          <w:color w:val="333333"/>
        </w:rPr>
        <w:t>等传承发展中华优秀传统文化。实施中国经典民间故事</w:t>
      </w:r>
      <w:proofErr w:type="gramStart"/>
      <w:r>
        <w:rPr>
          <w:rFonts w:hint="eastAsia"/>
          <w:color w:val="333333"/>
        </w:rPr>
        <w:t>动漫创作</w:t>
      </w:r>
      <w:proofErr w:type="gramEnd"/>
      <w:r>
        <w:rPr>
          <w:rFonts w:hint="eastAsia"/>
          <w:color w:val="333333"/>
        </w:rPr>
        <w:t>工程、中华文化电视传播工程，组织创作生产一批传承中华文化基因、具有大众亲和力的动画片、纪录片和节目栏目。大力加强文艺评论，改革完善文艺评奖，建立有中国特色的文艺研究评论体系，倡导中华美学精神，推动美学、美德、美文相结合。</w:t>
      </w:r>
    </w:p>
    <w:p w14:paraId="0DDC2B97"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12．融入生产生活。注重实践与养成、需求与供给、形式与内容相结合，把中华优秀传统文化内涵更好更多地融入生产生活各方面。深入挖掘城市历史文化价值，提炼精选一批凸显文化特色的经典性元素和标志性符号，纳入城镇化建设、城市规划设计，合理应用于城市雕塑、广场园林等公共空间，避免千篇一律、千城一面。挖掘整理传统建筑文化，鼓励建筑设计继承创新，推进城市修补、生态修复工作，延续城市文脉。加强“美丽乡村”文化建设，发掘和保护一批处处有历史、步步有文化的小镇和村庄。用中华优秀传统文化的精髓涵养企业精神，培育现代企业文化。实施中华老字号保护发展工程，支持</w:t>
      </w:r>
      <w:proofErr w:type="gramStart"/>
      <w:r>
        <w:rPr>
          <w:rFonts w:hint="eastAsia"/>
          <w:color w:val="333333"/>
        </w:rPr>
        <w:t>一</w:t>
      </w:r>
      <w:proofErr w:type="gramEnd"/>
      <w:r>
        <w:rPr>
          <w:rFonts w:hint="eastAsia"/>
          <w:color w:val="333333"/>
        </w:rPr>
        <w:t>批文化特色浓、品牌信誉高、有市场竞争力的中华老字号做精做强。深入开展“我们的节日”主题活动，实施中国传统节日振兴工程，丰富春节、元宵、清明、端午、七夕、中秋、重阳等传统节日文化内涵，形成新的节日习俗。加强对传统历法、节气、生肖和饮食、医药等的研究阐释、活态利用，使其有益的文化价值深度嵌入百姓生活。实施中华节庆礼仪服装服饰计划，设计制作展现中华民族独特文化魅力的系列服装服饰。大力发展文化旅游，充分利用历史文化资源优势，规划设计推出一批专题</w:t>
      </w:r>
      <w:proofErr w:type="gramStart"/>
      <w:r>
        <w:rPr>
          <w:rFonts w:hint="eastAsia"/>
          <w:color w:val="333333"/>
        </w:rPr>
        <w:t>研</w:t>
      </w:r>
      <w:proofErr w:type="gramEnd"/>
      <w:r>
        <w:rPr>
          <w:rFonts w:hint="eastAsia"/>
          <w:color w:val="333333"/>
        </w:rPr>
        <w:t>学旅游线路，引导游客在文化旅游中感</w:t>
      </w:r>
      <w:r>
        <w:rPr>
          <w:rFonts w:hint="eastAsia"/>
          <w:color w:val="333333"/>
        </w:rPr>
        <w:lastRenderedPageBreak/>
        <w:t>知中华文化。推动休闲生活与传统文化融合发展，培育符合现代人需求的传统休闲文化。发展传统体育，抢救濒危传统体育项目，把传统体育项目纳入全民健身工程。</w:t>
      </w:r>
    </w:p>
    <w:p w14:paraId="5280E8EB"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13．加大宣传教育力度。综合运用报纸、书刊、电台、电视台、互联网站等各类载体，融通多媒体资源，统筹宣传、文化、文物等各方力量，创新表达方式，大力彰显中华文化魅力。实施中华文化新媒体传播工程。充分发挥图书馆、文化馆、博物馆、群艺馆、美术馆等公共文化机构在传承发展中华优秀传统文化中的作用。编纂出版系列文化经典。加强革命文物工作，实施革命文物保护利用工程，做好革命遗址、遗迹、烈士纪念设施的保护和利用。推动红色旅游持续健康发展。深入开展“爱我中华”主题教育活动，充分利用重大历史事件和中华历史名人纪念活动、国家公祭仪式、烈士纪念日，充分利用各类爱国主义教育基地、历史遗迹等，展示爱国主义深刻内涵，培育爱国主义精神。加强国民礼仪教育。加大对国家重要礼仪的普及教育与宣传力度，在国家重大节庆活动中体现仪式感、庄重感、荣誉感，彰显中华传统礼仪文化的时代价值，树立文明古国、礼仪之邦的良好形象。研究提出承接传统习俗、符合现代文明要求的社会礼仪、服装服饰、文明用语规范，建立健全各类公共场所和网络公共空间的礼仪、礼节、礼貌规范，推动形成良好的言行举止和礼让宽容的社会风尚。把优秀传统文化思想理念体现在社会规范中，与制定市民公约、乡规民约、学生守则、行业规章、团体章程相结合。弘扬孝敬文化、慈善文化、诚信文化等，开展节俭养德全民行动和学雷锋志愿服务。广泛开展文明家庭创建活动，挖掘和整理家训、家书文化，用优良的家风家教培育青少年。挖掘和保护乡土文化资源，建设新乡贤文化，培育和扶持乡村文化骨干，提升乡土文化内涵，形成良性乡村文化生态，让子孙后代记得住乡愁。加强港澳台中华文化普及和交流，积极举办以中华文化为主题的青少年夏令营、冬令营以及诵读和书写中华经典等交流活动，鼓励港澳台艺术家参与国家在海外举办的感知中国、中国文化年（节）、欢乐春节等品牌活动，增强国家认同、民族认同、文化认同。</w:t>
      </w:r>
    </w:p>
    <w:p w14:paraId="36745308"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14．推动中外文化交流互鉴。加强对外文化交流合作，创新人文交流方式，丰富文化交流内容，不断提高文化交流水平。充分运用海外中国文化中心、孔子学院，文化节展、文物展览、博览会、书展、电影节、体育活动、旅游推介和各类品牌活动，助推中华优秀传统文化的国际传播。支持中华医药、中华烹饪、中华武术、中华典籍、中国文物、中国园林、中国节日等中华传统文化代表性项目走出去。积极宣传推介戏曲、民乐、书法、国画等我国优秀传统文化艺术，让国外民众在审美过程中获得愉悦、感受魅力。加强“一带一路”沿线国家文化交流合作。鼓励发展对外文化贸易，让更多体现中华文化特色、具有较强竞争力的文化产品走向国际市场。探索中华文化国际传播与交流新模式，综合运用大众传播、群体传播、人际传播等方式，构建全方位、多层次、宽领域的中华文化传播格局。推进国际汉学交流和</w:t>
      </w:r>
      <w:proofErr w:type="gramStart"/>
      <w:r>
        <w:rPr>
          <w:rFonts w:hint="eastAsia"/>
          <w:color w:val="333333"/>
        </w:rPr>
        <w:t>中外智库合作</w:t>
      </w:r>
      <w:proofErr w:type="gramEnd"/>
      <w:r>
        <w:rPr>
          <w:rFonts w:hint="eastAsia"/>
          <w:color w:val="333333"/>
        </w:rPr>
        <w:t>，加强中国出版物国际推广与传播，扶持汉学家和海外出版机构翻译出版中国图书，通过华侨华人、文化体育名人、各方面出境人员，依托我国驻外机构、中资企业、与我友好合作机构和世界各地的中餐馆等，讲好中国故事、传播好中国声音、阐释好中国特色、展示好中国形象。</w:t>
      </w:r>
    </w:p>
    <w:p w14:paraId="27A218FF" w14:textId="77777777" w:rsidR="005D37CB" w:rsidRDefault="005D37CB" w:rsidP="005D37CB">
      <w:pPr>
        <w:pStyle w:val="a7"/>
        <w:shd w:val="clear" w:color="auto" w:fill="FFFFFF"/>
        <w:spacing w:before="0" w:beforeAutospacing="0" w:after="0" w:afterAutospacing="0"/>
        <w:ind w:firstLine="480"/>
        <w:rPr>
          <w:b/>
          <w:bCs/>
          <w:color w:val="333333"/>
        </w:rPr>
      </w:pPr>
    </w:p>
    <w:p w14:paraId="10A5C63B" w14:textId="77777777" w:rsidR="005D37CB" w:rsidRDefault="005D37CB" w:rsidP="005D37CB">
      <w:pPr>
        <w:pStyle w:val="a7"/>
        <w:shd w:val="clear" w:color="auto" w:fill="FFFFFF"/>
        <w:spacing w:before="0" w:beforeAutospacing="0" w:after="0" w:afterAutospacing="0"/>
        <w:ind w:firstLine="480"/>
        <w:rPr>
          <w:color w:val="333333"/>
        </w:rPr>
      </w:pPr>
      <w:r>
        <w:rPr>
          <w:rFonts w:hint="eastAsia"/>
          <w:b/>
          <w:bCs/>
          <w:color w:val="333333"/>
        </w:rPr>
        <w:lastRenderedPageBreak/>
        <w:t>四、组织实施和保障措施</w:t>
      </w:r>
    </w:p>
    <w:p w14:paraId="42B285DF"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15．加强组织领导。各级党委和政府要从坚定文化自信、坚持和发展中国特色社会主义、实现中华民族伟大复兴的高度，切实把中华优秀传统文化传承发展工作摆上重要日程，加强宏观指导，提高组织化程度，纳入经济社会发展总体规划，纳入考核评价体系，纳入各级党校、行政学院教学的重要内容。各级党委宣传部门要发挥综合协调作用，整合各类资源，调动各方力量，推动形成党委统一领导、党政群协同推进、有关部门各负其责、全社会共同参与的中华优秀传统文化传承发展工作新格局。各有关部门和群团组织要按照责任分工，制定实施方案，完善工作机制，把各项任务落到实处。</w:t>
      </w:r>
    </w:p>
    <w:p w14:paraId="55C69DF1"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16．加强政策保障。加强中华优秀传统文化传承发展相关扶持政策的制定与实施，注重政策措施的系统性协同性操作性。加大中央和地方各级财政支持力度，同时统筹整合现有相关资金，支持中华优秀传统文化传承发展重点项目。制定和完善惠及中华优秀传统文化传承发展工程项目的金融支持政策。加大对国家重要文化和自然遗产、国家级非物质文化遗产等珍贵遗产资源保护利用设施建设的支持力度。建立中华优秀传统文化传承发展相关领域和部门合作共建机制。制定文物保护和非物质文化遗产保护专项规划。制定和完善历史文化名城名镇名村和历史文化街区保护的相关政策。完善相关奖励、补贴政策，落实税收优惠政策，引导和鼓励企业、社会组织及个人捐赠或共建相关文化项目。建立健全中华优秀传统文化传承发展重大项目首席专家制度，培养造就一批人民喜爱、有国际影响的中华文化代表人物。完善中华优秀传统文化传承发展的激励表彰制度，对为中华优秀传统文化传承发展和传播交流</w:t>
      </w:r>
      <w:proofErr w:type="gramStart"/>
      <w:r>
        <w:rPr>
          <w:rFonts w:hint="eastAsia"/>
          <w:color w:val="333333"/>
        </w:rPr>
        <w:t>作出</w:t>
      </w:r>
      <w:proofErr w:type="gramEnd"/>
      <w:r>
        <w:rPr>
          <w:rFonts w:hint="eastAsia"/>
          <w:color w:val="333333"/>
        </w:rPr>
        <w:t>贡献、建立功勋、享有声誉的杰出海内外人士按规定授予功勋荣誉或进行表彰奖励。有关部门要研究出台入学、住房保障等方面的倾斜政策和措施，用以倡导和鼓励自强不息、敬业乐群、扶正扬善、扶危济困、见义勇为、孝老爱亲等传统美德。</w:t>
      </w:r>
    </w:p>
    <w:p w14:paraId="3FA60FE6"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17．加强文化法治环境建设。修订文物保护法。制定文化产业促进法、公共图书馆法等相关法律，对中华优秀传统文化传承发展有关工作</w:t>
      </w:r>
      <w:proofErr w:type="gramStart"/>
      <w:r>
        <w:rPr>
          <w:rFonts w:hint="eastAsia"/>
          <w:color w:val="333333"/>
        </w:rPr>
        <w:t>作出</w:t>
      </w:r>
      <w:proofErr w:type="gramEnd"/>
      <w:r>
        <w:rPr>
          <w:rFonts w:hint="eastAsia"/>
          <w:color w:val="333333"/>
        </w:rPr>
        <w:t>制度性安排。在教育、科技、卫生、体育、城乡建设、互联网、交通、旅游、语言文字等领域相关法律法规的制定修订中，增加中华优秀传统文化传承发展内容。加大涉及保护传承弘扬中华优秀传统文化法律法规施行力度，加强对法律法规实施情况的监督检查。充分发挥各行政主管部门在传承发展中华优秀传统文化中的重要作用，建立完善联动机制，严厉打击违法经营行为。加强法治宣传教育，增强全社会依法传承发展中华优秀传统文化的自觉意识，形成礼敬守护和传承发展中华优秀传统文化的良好法治环境。各地要根据本地传统文化传承保护的现状，制定完善地方性法规和政府规章。</w:t>
      </w:r>
    </w:p>
    <w:p w14:paraId="60BCD33A" w14:textId="77777777" w:rsidR="005D37CB" w:rsidRDefault="005D37CB" w:rsidP="005D37CB">
      <w:pPr>
        <w:pStyle w:val="a7"/>
        <w:shd w:val="clear" w:color="auto" w:fill="FFFFFF"/>
        <w:spacing w:before="225" w:beforeAutospacing="0" w:after="0" w:afterAutospacing="0"/>
        <w:ind w:firstLine="480"/>
        <w:rPr>
          <w:color w:val="333333"/>
        </w:rPr>
      </w:pPr>
      <w:r>
        <w:rPr>
          <w:rFonts w:hint="eastAsia"/>
          <w:color w:val="333333"/>
        </w:rPr>
        <w:t>18．充分调动全社会积极性创造性。传承发展中华优秀传统文化是全体中华儿女的共同责任。坚持全党动手、全社会参与，把中华优秀传统文化传承发展的各项任务落实到农村、企业、社区、机关、学校等城乡基层。各类文化单位机构、各级文化阵地平台，都要担负起守护、传播和弘扬中华优秀传统文化的职责。各类企业和社会组织要积极参与文化资源的开发、保护与利用，生产丰富多样、社会价值和市场价值相统一、人民喜闻乐见的优质文化产品，扩大</w:t>
      </w:r>
      <w:r>
        <w:rPr>
          <w:rFonts w:hint="eastAsia"/>
          <w:color w:val="333333"/>
        </w:rPr>
        <w:lastRenderedPageBreak/>
        <w:t>中高端文化产品和服务的供给。充分尊重工人、农民、知识分子的主体地位，发挥领导干部的带头作用，发挥公众人物的示范作用，发挥青少年的生力军作用，发挥先进模范的表率作用，发挥非公有制经济组织和社会组织从业人员的积极作用，发挥文化志愿者、文化辅导员、文艺骨干、文化经营者的重要作用，形成人人传承发展中华优秀传统文化的生动局面。</w:t>
      </w:r>
    </w:p>
    <w:p w14:paraId="7E3FD3DE" w14:textId="5D0753C8" w:rsidR="005D37CB" w:rsidRDefault="005D37CB" w:rsidP="005D37CB">
      <w:pPr>
        <w:rPr>
          <w:rFonts w:ascii="微软雅黑" w:eastAsia="微软雅黑" w:hAnsi="微软雅黑" w:cs="宋体"/>
          <w:color w:val="333333"/>
          <w:kern w:val="36"/>
          <w:sz w:val="30"/>
          <w:szCs w:val="30"/>
        </w:rPr>
      </w:pPr>
    </w:p>
    <w:p w14:paraId="7D2606D4" w14:textId="77777777" w:rsidR="005D37CB" w:rsidRDefault="005D37CB" w:rsidP="005D37CB"/>
    <w:p w14:paraId="71AFEAA6" w14:textId="77777777" w:rsidR="005D37CB" w:rsidRDefault="005D37CB" w:rsidP="005D37CB">
      <w:r>
        <w:rPr>
          <w:rFonts w:hint="eastAsia"/>
        </w:rPr>
        <w:t>中国</w:t>
      </w:r>
      <w:r>
        <w:t>人民共和国</w:t>
      </w:r>
      <w:r>
        <w:rPr>
          <w:rFonts w:hint="eastAsia"/>
        </w:rPr>
        <w:t>非</w:t>
      </w:r>
      <w:r>
        <w:t>物质文化遗产法（</w:t>
      </w:r>
      <w:r>
        <w:rPr>
          <w:rFonts w:hint="eastAsia"/>
        </w:rPr>
        <w:t>中华</w:t>
      </w:r>
      <w:r>
        <w:t>人民共和国主席令第四十二号）</w:t>
      </w:r>
    </w:p>
    <w:p w14:paraId="04C9DE04" w14:textId="77777777" w:rsidR="005D37CB" w:rsidRDefault="004D3168" w:rsidP="005D37CB">
      <w:hyperlink r:id="rId6" w:history="1">
        <w:r w:rsidR="005D37CB">
          <w:rPr>
            <w:rStyle w:val="a8"/>
          </w:rPr>
          <w:t>http://www.ihchina.cn/zhengce_details/11569</w:t>
        </w:r>
      </w:hyperlink>
    </w:p>
    <w:p w14:paraId="4F56EEBB" w14:textId="77777777" w:rsidR="005D37CB" w:rsidRDefault="005D37CB" w:rsidP="005D37CB"/>
    <w:p w14:paraId="55116D60" w14:textId="77777777" w:rsidR="005D37CB" w:rsidRDefault="005D37CB" w:rsidP="005D37CB">
      <w:r>
        <w:rPr>
          <w:rFonts w:hint="eastAsia"/>
        </w:rPr>
        <w:t>联合国《保护</w:t>
      </w:r>
      <w:r>
        <w:t>非物质文化遗产公约</w:t>
      </w:r>
      <w:r>
        <w:rPr>
          <w:rFonts w:hint="eastAsia"/>
        </w:rPr>
        <w:t>》</w:t>
      </w:r>
    </w:p>
    <w:p w14:paraId="189DD5DE" w14:textId="77777777" w:rsidR="005D37CB" w:rsidRDefault="004D3168" w:rsidP="005D37CB">
      <w:hyperlink r:id="rId7" w:history="1">
        <w:r w:rsidR="005D37CB">
          <w:rPr>
            <w:rStyle w:val="a8"/>
          </w:rPr>
          <w:t>http://www.npc.gov.cn/wxzl/gongbao/2006-05/17/content_5350157.htm</w:t>
        </w:r>
      </w:hyperlink>
    </w:p>
    <w:p w14:paraId="7A225EE4" w14:textId="77777777" w:rsidR="005D37CB" w:rsidRDefault="005D37CB" w:rsidP="005D37CB"/>
    <w:p w14:paraId="139F4857" w14:textId="77777777" w:rsidR="005D37CB" w:rsidRDefault="005D37CB" w:rsidP="005D37CB">
      <w:r>
        <w:rPr>
          <w:rFonts w:hint="eastAsia"/>
        </w:rPr>
        <w:t>国务院办公厅关于加强我国非物质文化遗产保护工作的意见</w:t>
      </w:r>
    </w:p>
    <w:p w14:paraId="60A700A7" w14:textId="77777777" w:rsidR="005D37CB" w:rsidRDefault="004D3168" w:rsidP="005D37CB">
      <w:hyperlink r:id="rId8" w:history="1">
        <w:r w:rsidR="005D37CB">
          <w:rPr>
            <w:rStyle w:val="a8"/>
          </w:rPr>
          <w:t>http://www.gov.cn/zhengce/content/2008-03/28/content_5937.htm</w:t>
        </w:r>
      </w:hyperlink>
    </w:p>
    <w:p w14:paraId="01D0F8B7" w14:textId="77777777" w:rsidR="005D37CB" w:rsidRDefault="005D37CB" w:rsidP="005D37CB"/>
    <w:p w14:paraId="48E22320" w14:textId="77777777" w:rsidR="005D37CB" w:rsidRDefault="005D37CB" w:rsidP="005D37CB">
      <w:r>
        <w:rPr>
          <w:rFonts w:hint="eastAsia"/>
        </w:rPr>
        <w:t>关于深入实施农村创新创业带头人培育行动的意见</w:t>
      </w:r>
    </w:p>
    <w:p w14:paraId="266A67A2" w14:textId="77777777" w:rsidR="005D37CB" w:rsidRDefault="004D3168" w:rsidP="005D37CB">
      <w:hyperlink r:id="rId9" w:history="1">
        <w:r w:rsidR="005D37CB">
          <w:rPr>
            <w:rStyle w:val="a8"/>
          </w:rPr>
          <w:t>http://nys.mof.gov.cn/czpjZhengCeFaBu_2_2/202007/t20200702_3542412.htm</w:t>
        </w:r>
      </w:hyperlink>
    </w:p>
    <w:p w14:paraId="5B1676A2" w14:textId="77777777" w:rsidR="005D37CB" w:rsidRDefault="005D37CB" w:rsidP="005D37CB"/>
    <w:p w14:paraId="07D21B51" w14:textId="77777777" w:rsidR="005D37CB" w:rsidRDefault="005D37CB" w:rsidP="005D37CB">
      <w:pPr>
        <w:jc w:val="left"/>
      </w:pPr>
      <w:r>
        <w:rPr>
          <w:rFonts w:hint="eastAsia"/>
        </w:rPr>
        <w:t xml:space="preserve">2019乡村振兴政策盘点 </w:t>
      </w:r>
      <w:r>
        <w:t>http://journal.crnews.net/ncgztxcs/2019/deshsiq/jj/128213_20191216034418.html</w:t>
      </w:r>
    </w:p>
    <w:p w14:paraId="226EAC93" w14:textId="77777777" w:rsidR="005D37CB" w:rsidRDefault="005D37CB" w:rsidP="005D37CB"/>
    <w:p w14:paraId="0ADF3515" w14:textId="77777777" w:rsidR="005D37CB" w:rsidRDefault="005D37CB" w:rsidP="005D37CB">
      <w:r>
        <w:rPr>
          <w:rFonts w:hint="eastAsia"/>
        </w:rPr>
        <w:t>文化和旅游部关于印发《文化和旅游规划管理办法》的通知</w:t>
      </w:r>
    </w:p>
    <w:p w14:paraId="30042A84" w14:textId="77777777" w:rsidR="005D37CB" w:rsidRDefault="005D37CB" w:rsidP="005D37CB">
      <w:r>
        <w:t>http://zwgk.mct.gov.cn/auto255/201907/t20190701_844754.html?keywords=</w:t>
      </w:r>
    </w:p>
    <w:p w14:paraId="2ADFD329" w14:textId="77777777" w:rsidR="005D37CB" w:rsidRDefault="005D37CB" w:rsidP="005D37CB"/>
    <w:p w14:paraId="67B49120" w14:textId="77777777" w:rsidR="005D37CB" w:rsidRDefault="005D37CB" w:rsidP="005D37CB">
      <w:r>
        <w:rPr>
          <w:rFonts w:hint="eastAsia"/>
        </w:rPr>
        <w:t>文化和旅游部关于印发《曲艺传承发展计划》的通知</w:t>
      </w:r>
    </w:p>
    <w:p w14:paraId="15307289" w14:textId="77777777" w:rsidR="005D37CB" w:rsidRDefault="005D37CB" w:rsidP="005D37CB">
      <w:r>
        <w:t>http://zwgk.mct.gov.cn/auto255/201907/t20190729_845372.html?keywords=</w:t>
      </w:r>
    </w:p>
    <w:p w14:paraId="37711A29" w14:textId="77777777" w:rsidR="007A2BB1" w:rsidRPr="005D37CB" w:rsidRDefault="007A2BB1"/>
    <w:sectPr w:rsidR="007A2BB1" w:rsidRPr="005D37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3C82E" w14:textId="77777777" w:rsidR="004D3168" w:rsidRDefault="004D3168" w:rsidP="005D37CB">
      <w:r>
        <w:separator/>
      </w:r>
    </w:p>
  </w:endnote>
  <w:endnote w:type="continuationSeparator" w:id="0">
    <w:p w14:paraId="0C28BDB9" w14:textId="77777777" w:rsidR="004D3168" w:rsidRDefault="004D3168" w:rsidP="005D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7AC10" w14:textId="77777777" w:rsidR="004D3168" w:rsidRDefault="004D3168" w:rsidP="005D37CB">
      <w:r>
        <w:separator/>
      </w:r>
    </w:p>
  </w:footnote>
  <w:footnote w:type="continuationSeparator" w:id="0">
    <w:p w14:paraId="4AD1D3B3" w14:textId="77777777" w:rsidR="004D3168" w:rsidRDefault="004D3168" w:rsidP="005D3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FA5"/>
    <w:rsid w:val="00052FA5"/>
    <w:rsid w:val="004D3168"/>
    <w:rsid w:val="005D37CB"/>
    <w:rsid w:val="006F7421"/>
    <w:rsid w:val="007A2BB1"/>
    <w:rsid w:val="00E37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EBA0"/>
  <w15:chartTrackingRefBased/>
  <w15:docId w15:val="{B18D943C-793C-4798-8A07-2E7D3AE58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7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37C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D37CB"/>
    <w:rPr>
      <w:sz w:val="18"/>
      <w:szCs w:val="18"/>
    </w:rPr>
  </w:style>
  <w:style w:type="paragraph" w:styleId="a5">
    <w:name w:val="footer"/>
    <w:basedOn w:val="a"/>
    <w:link w:val="a6"/>
    <w:uiPriority w:val="99"/>
    <w:unhideWhenUsed/>
    <w:rsid w:val="005D37CB"/>
    <w:pPr>
      <w:tabs>
        <w:tab w:val="center" w:pos="4153"/>
        <w:tab w:val="right" w:pos="8306"/>
      </w:tabs>
      <w:snapToGrid w:val="0"/>
      <w:jc w:val="left"/>
    </w:pPr>
    <w:rPr>
      <w:sz w:val="18"/>
      <w:szCs w:val="18"/>
    </w:rPr>
  </w:style>
  <w:style w:type="character" w:customStyle="1" w:styleId="a6">
    <w:name w:val="页脚 字符"/>
    <w:basedOn w:val="a0"/>
    <w:link w:val="a5"/>
    <w:uiPriority w:val="99"/>
    <w:rsid w:val="005D37CB"/>
    <w:rPr>
      <w:sz w:val="18"/>
      <w:szCs w:val="18"/>
    </w:rPr>
  </w:style>
  <w:style w:type="paragraph" w:styleId="a7">
    <w:name w:val="Normal (Web)"/>
    <w:basedOn w:val="a"/>
    <w:uiPriority w:val="99"/>
    <w:unhideWhenUsed/>
    <w:rsid w:val="005D37CB"/>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unhideWhenUsed/>
    <w:rsid w:val="005D37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cn/zhengce/content/2008-03/28/content_5937.htm" TargetMode="External"/><Relationship Id="rId3" Type="http://schemas.openxmlformats.org/officeDocument/2006/relationships/webSettings" Target="webSettings.xml"/><Relationship Id="rId7" Type="http://schemas.openxmlformats.org/officeDocument/2006/relationships/hyperlink" Target="http://www.npc.gov.cn/wxzl/gongbao/2006-05/17/content_5350157.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hchina.cn/zhengce_details/11569"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nys.mof.gov.cn/czpjZhengCeFaBu_2_2/202007/t20200702_35424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1270</Words>
  <Characters>7244</Characters>
  <Application>Microsoft Office Word</Application>
  <DocSecurity>0</DocSecurity>
  <Lines>60</Lines>
  <Paragraphs>16</Paragraphs>
  <ScaleCrop>false</ScaleCrop>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紫云 胡</dc:creator>
  <cp:keywords/>
  <dc:description/>
  <cp:lastModifiedBy>紫云 胡</cp:lastModifiedBy>
  <cp:revision>2</cp:revision>
  <dcterms:created xsi:type="dcterms:W3CDTF">2020-10-22T09:05:00Z</dcterms:created>
  <dcterms:modified xsi:type="dcterms:W3CDTF">2020-10-22T09:05:00Z</dcterms:modified>
</cp:coreProperties>
</file>