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E0DEB" w14:textId="77777777" w:rsidR="00512E5E" w:rsidRDefault="00512E5E" w:rsidP="00512E5E">
      <w:pPr>
        <w:pStyle w:val="a7"/>
        <w:shd w:val="clear" w:color="auto" w:fill="FFFFFF"/>
        <w:spacing w:before="0" w:beforeAutospacing="0" w:after="0" w:afterAutospacing="0"/>
        <w:jc w:val="center"/>
        <w:rPr>
          <w:b/>
          <w:bCs/>
          <w:color w:val="333333"/>
          <w:sz w:val="36"/>
          <w:szCs w:val="36"/>
        </w:rPr>
      </w:pPr>
      <w:r>
        <w:rPr>
          <w:rFonts w:hint="eastAsia"/>
          <w:b/>
          <w:bCs/>
          <w:color w:val="333333"/>
          <w:sz w:val="36"/>
          <w:szCs w:val="36"/>
        </w:rPr>
        <w:t>《</w:t>
      </w:r>
      <w:r w:rsidRPr="00EE58EE">
        <w:rPr>
          <w:rFonts w:hint="eastAsia"/>
          <w:b/>
          <w:bCs/>
          <w:sz w:val="36"/>
          <w:szCs w:val="36"/>
        </w:rPr>
        <w:t>乡村振兴战略规划（2018－2022年）》</w:t>
      </w:r>
    </w:p>
    <w:p w14:paraId="1E18D30E" w14:textId="77777777" w:rsidR="00512E5E" w:rsidRDefault="00512E5E" w:rsidP="00512E5E">
      <w:pPr>
        <w:pStyle w:val="a7"/>
        <w:shd w:val="clear" w:color="auto" w:fill="FFFFFF"/>
        <w:spacing w:before="0" w:beforeAutospacing="0" w:after="0" w:afterAutospacing="0"/>
        <w:jc w:val="center"/>
        <w:rPr>
          <w:b/>
          <w:bCs/>
          <w:color w:val="333333"/>
          <w:sz w:val="21"/>
          <w:szCs w:val="21"/>
        </w:rPr>
      </w:pPr>
      <w:r>
        <w:rPr>
          <w:rFonts w:hint="eastAsia"/>
          <w:b/>
          <w:bCs/>
          <w:color w:val="333333"/>
          <w:sz w:val="21"/>
          <w:szCs w:val="21"/>
        </w:rPr>
        <w:t>来源 ：</w:t>
      </w:r>
      <w:hyperlink r:id="rId6" w:history="1">
        <w:r>
          <w:rPr>
            <w:rStyle w:val="a8"/>
            <w:b/>
            <w:bCs/>
            <w:sz w:val="21"/>
            <w:szCs w:val="21"/>
          </w:rPr>
          <w:t>http://www.gov.cn/xinwen/2018-09/26/content_5325534.htm</w:t>
        </w:r>
      </w:hyperlink>
    </w:p>
    <w:p w14:paraId="39657C0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新华社北京9月26日电 近日，中共中央、国务院印发了《乡村振兴战略规划（2018－2022年）》，并发出通知，要求各地区各部门结合实际认真贯彻落实。</w:t>
      </w:r>
    </w:p>
    <w:p w14:paraId="0553FE6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《乡村振兴战略规划（2018－2022年）》主要内容如下。</w:t>
      </w:r>
    </w:p>
    <w:p w14:paraId="02525696"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2BD0645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目录</w:t>
      </w:r>
    </w:p>
    <w:p w14:paraId="74A5A7F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前言</w:t>
      </w:r>
    </w:p>
    <w:p w14:paraId="122950C0"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560B9B3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第一篇规划背景</w:t>
      </w:r>
    </w:p>
    <w:p w14:paraId="164E28B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w:t>
      </w:r>
      <w:proofErr w:type="gramStart"/>
      <w:r>
        <w:rPr>
          <w:rFonts w:ascii="宋体" w:eastAsia="宋体" w:hAnsi="宋体" w:cs="宋体" w:hint="eastAsia"/>
          <w:color w:val="333333"/>
          <w:kern w:val="0"/>
          <w:sz w:val="24"/>
          <w:szCs w:val="24"/>
        </w:rPr>
        <w:t>章重大</w:t>
      </w:r>
      <w:proofErr w:type="gramEnd"/>
      <w:r>
        <w:rPr>
          <w:rFonts w:ascii="宋体" w:eastAsia="宋体" w:hAnsi="宋体" w:cs="宋体" w:hint="eastAsia"/>
          <w:color w:val="333333"/>
          <w:kern w:val="0"/>
          <w:sz w:val="24"/>
          <w:szCs w:val="24"/>
        </w:rPr>
        <w:t>意义</w:t>
      </w:r>
    </w:p>
    <w:p w14:paraId="4F7C632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第二章振兴基础</w:t>
      </w:r>
    </w:p>
    <w:p w14:paraId="71F56A6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w:t>
      </w:r>
      <w:proofErr w:type="gramStart"/>
      <w:r>
        <w:rPr>
          <w:rFonts w:ascii="宋体" w:eastAsia="宋体" w:hAnsi="宋体" w:cs="宋体" w:hint="eastAsia"/>
          <w:color w:val="333333"/>
          <w:kern w:val="0"/>
          <w:sz w:val="24"/>
          <w:szCs w:val="24"/>
        </w:rPr>
        <w:t>章发展</w:t>
      </w:r>
      <w:proofErr w:type="gramEnd"/>
      <w:r>
        <w:rPr>
          <w:rFonts w:ascii="宋体" w:eastAsia="宋体" w:hAnsi="宋体" w:cs="宋体" w:hint="eastAsia"/>
          <w:color w:val="333333"/>
          <w:kern w:val="0"/>
          <w:sz w:val="24"/>
          <w:szCs w:val="24"/>
        </w:rPr>
        <w:t>态势</w:t>
      </w:r>
    </w:p>
    <w:p w14:paraId="6EFF959B"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5E1B515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第二篇总体要求</w:t>
      </w:r>
    </w:p>
    <w:p w14:paraId="590B93E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第四章指导思想和基本原则</w:t>
      </w:r>
    </w:p>
    <w:p w14:paraId="2C36BC79"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第一节指导思想</w:t>
      </w:r>
    </w:p>
    <w:p w14:paraId="4AE92B79"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第二节基本原则</w:t>
      </w:r>
    </w:p>
    <w:p w14:paraId="6E359FA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w:t>
      </w:r>
      <w:proofErr w:type="gramStart"/>
      <w:r>
        <w:rPr>
          <w:rFonts w:ascii="宋体" w:eastAsia="宋体" w:hAnsi="宋体" w:cs="宋体" w:hint="eastAsia"/>
          <w:color w:val="333333"/>
          <w:kern w:val="0"/>
          <w:sz w:val="24"/>
          <w:szCs w:val="24"/>
        </w:rPr>
        <w:t>章发展</w:t>
      </w:r>
      <w:proofErr w:type="gramEnd"/>
      <w:r>
        <w:rPr>
          <w:rFonts w:ascii="宋体" w:eastAsia="宋体" w:hAnsi="宋体" w:cs="宋体" w:hint="eastAsia"/>
          <w:color w:val="333333"/>
          <w:kern w:val="0"/>
          <w:sz w:val="24"/>
          <w:szCs w:val="24"/>
        </w:rPr>
        <w:t>目标</w:t>
      </w:r>
    </w:p>
    <w:p w14:paraId="1A3B2D61"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第六章远景谋划</w:t>
      </w:r>
    </w:p>
    <w:p w14:paraId="6B489603"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5AAFDEA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第三篇构建乡村振兴新格局</w:t>
      </w:r>
    </w:p>
    <w:p w14:paraId="27FCDC46"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第七章统筹城乡发展空间</w:t>
      </w:r>
    </w:p>
    <w:p w14:paraId="2A9B20B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第一节强化空间用途管制</w:t>
      </w:r>
    </w:p>
    <w:p w14:paraId="1C435B5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第二节完善城乡布局结构</w:t>
      </w:r>
    </w:p>
    <w:p w14:paraId="5F149F7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第三节推进城乡统一规划</w:t>
      </w:r>
    </w:p>
    <w:p w14:paraId="35360679"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第八章优化乡村发展布局</w:t>
      </w:r>
    </w:p>
    <w:p w14:paraId="74A327E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第一节统筹利用生产空间</w:t>
      </w:r>
    </w:p>
    <w:p w14:paraId="323F6C0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第二节合理布局生活空间</w:t>
      </w:r>
    </w:p>
    <w:p w14:paraId="461FA2DB"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第三节严格保护生态空间</w:t>
      </w:r>
    </w:p>
    <w:p w14:paraId="46B77763"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第九章分类推进乡村发展</w:t>
      </w:r>
    </w:p>
    <w:p w14:paraId="076BE3E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第一节集聚提升类村庄</w:t>
      </w:r>
    </w:p>
    <w:p w14:paraId="51133E68"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第二节城郊融合类村庄</w:t>
      </w:r>
    </w:p>
    <w:p w14:paraId="6A4DF0A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第三节特色保护类村庄</w:t>
      </w:r>
    </w:p>
    <w:p w14:paraId="4B16EEF8"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第四节搬迁撤并类村庄</w:t>
      </w:r>
    </w:p>
    <w:p w14:paraId="49DA7CEE"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w:t>
      </w:r>
      <w:proofErr w:type="gramStart"/>
      <w:r>
        <w:rPr>
          <w:rFonts w:ascii="宋体" w:eastAsia="宋体" w:hAnsi="宋体" w:cs="宋体" w:hint="eastAsia"/>
          <w:color w:val="333333"/>
          <w:kern w:val="0"/>
          <w:sz w:val="24"/>
          <w:szCs w:val="24"/>
        </w:rPr>
        <w:t>章坚决</w:t>
      </w:r>
      <w:proofErr w:type="gramEnd"/>
      <w:r>
        <w:rPr>
          <w:rFonts w:ascii="宋体" w:eastAsia="宋体" w:hAnsi="宋体" w:cs="宋体" w:hint="eastAsia"/>
          <w:color w:val="333333"/>
          <w:kern w:val="0"/>
          <w:sz w:val="24"/>
          <w:szCs w:val="24"/>
        </w:rPr>
        <w:t>打好精准脱贫攻坚战</w:t>
      </w:r>
    </w:p>
    <w:p w14:paraId="5DF7925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第一节深入实施精准扶贫精准脱贫</w:t>
      </w:r>
    </w:p>
    <w:p w14:paraId="7DB54826"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第二节重点攻克深度贫困</w:t>
      </w:r>
    </w:p>
    <w:p w14:paraId="2E9DDD61"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第三节巩固脱贫攻坚成果</w:t>
      </w:r>
    </w:p>
    <w:p w14:paraId="7942AA93"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0D96CF8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第四篇加快农业现代化步伐</w:t>
      </w:r>
    </w:p>
    <w:p w14:paraId="6DA426E9" w14:textId="77777777" w:rsidR="00512E5E" w:rsidRDefault="00512E5E" w:rsidP="00512E5E">
      <w:pPr>
        <w:widowControl/>
        <w:shd w:val="clear" w:color="auto" w:fill="FFFFFF"/>
        <w:spacing w:line="240" w:lineRule="atLeast"/>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第十一章夯实农业生产能力基础</w:t>
      </w:r>
    </w:p>
    <w:p w14:paraId="4D75B3AD" w14:textId="77777777" w:rsidR="00512E5E" w:rsidRDefault="00512E5E" w:rsidP="00512E5E">
      <w:pPr>
        <w:widowControl/>
        <w:shd w:val="clear" w:color="auto" w:fill="FFFFFF"/>
        <w:spacing w:line="240" w:lineRule="atLeast"/>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第一节健全粮食安全保障机制</w:t>
      </w:r>
    </w:p>
    <w:p w14:paraId="377AD794" w14:textId="77777777" w:rsidR="00512E5E" w:rsidRDefault="00512E5E" w:rsidP="00512E5E">
      <w:pPr>
        <w:widowControl/>
        <w:shd w:val="clear" w:color="auto" w:fill="FFFFFF"/>
        <w:spacing w:line="240" w:lineRule="atLeast"/>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第二节加强耕地保护和建设</w:t>
      </w:r>
    </w:p>
    <w:p w14:paraId="7EAD1989" w14:textId="77777777" w:rsidR="00512E5E" w:rsidRDefault="00512E5E" w:rsidP="00512E5E">
      <w:pPr>
        <w:widowControl/>
        <w:shd w:val="clear" w:color="auto" w:fill="FFFFFF"/>
        <w:spacing w:line="240" w:lineRule="atLeast"/>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第三节提升农业装备和信息化水平</w:t>
      </w:r>
    </w:p>
    <w:p w14:paraId="51B995A1" w14:textId="77777777" w:rsidR="00512E5E" w:rsidRDefault="00512E5E" w:rsidP="00512E5E">
      <w:pPr>
        <w:widowControl/>
        <w:shd w:val="clear" w:color="auto" w:fill="FFFFFF"/>
        <w:spacing w:line="180" w:lineRule="auto"/>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第十二章加快农业转型升级</w:t>
      </w:r>
    </w:p>
    <w:p w14:paraId="57AE1AE0" w14:textId="77777777" w:rsidR="00512E5E" w:rsidRDefault="00512E5E" w:rsidP="00512E5E">
      <w:pPr>
        <w:widowControl/>
        <w:shd w:val="clear" w:color="auto" w:fill="FFFFFF"/>
        <w:spacing w:line="180" w:lineRule="auto"/>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第一节优化农业生产力布局</w:t>
      </w:r>
    </w:p>
    <w:p w14:paraId="4D49F7F7" w14:textId="77777777" w:rsidR="00512E5E" w:rsidRDefault="00512E5E" w:rsidP="00512E5E">
      <w:pPr>
        <w:widowControl/>
        <w:shd w:val="clear" w:color="auto" w:fill="FFFFFF"/>
        <w:spacing w:line="180" w:lineRule="auto"/>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第二节推进农业结构调整</w:t>
      </w:r>
    </w:p>
    <w:p w14:paraId="29BA8A7C" w14:textId="77777777" w:rsidR="00512E5E" w:rsidRDefault="00512E5E" w:rsidP="00512E5E">
      <w:pPr>
        <w:widowControl/>
        <w:shd w:val="clear" w:color="auto" w:fill="FFFFFF"/>
        <w:spacing w:line="180" w:lineRule="auto"/>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第三节壮大特色优势产业</w:t>
      </w:r>
    </w:p>
    <w:p w14:paraId="745F8305" w14:textId="77777777" w:rsidR="00512E5E" w:rsidRDefault="00512E5E" w:rsidP="00512E5E">
      <w:pPr>
        <w:widowControl/>
        <w:shd w:val="clear" w:color="auto" w:fill="FFFFFF"/>
        <w:spacing w:line="180" w:lineRule="auto"/>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第四节保障农产品质量安全</w:t>
      </w:r>
    </w:p>
    <w:p w14:paraId="0F325E11" w14:textId="77777777" w:rsidR="00512E5E" w:rsidRDefault="00512E5E" w:rsidP="00512E5E">
      <w:pPr>
        <w:widowControl/>
        <w:shd w:val="clear" w:color="auto" w:fill="FFFFFF"/>
        <w:spacing w:line="180" w:lineRule="auto"/>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第五节培育提升农业品牌</w:t>
      </w:r>
    </w:p>
    <w:p w14:paraId="1A4F6069" w14:textId="77777777" w:rsidR="00512E5E" w:rsidRDefault="00512E5E" w:rsidP="00512E5E">
      <w:pPr>
        <w:widowControl/>
        <w:shd w:val="clear" w:color="auto" w:fill="FFFFFF"/>
        <w:spacing w:line="180" w:lineRule="auto"/>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第六节构建农业对外开放新格局</w:t>
      </w:r>
    </w:p>
    <w:p w14:paraId="7232526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第十三章建立现代农业经营体系</w:t>
      </w:r>
    </w:p>
    <w:p w14:paraId="0F8FB3A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第一节巩固和完善农村基本经营制度</w:t>
      </w:r>
    </w:p>
    <w:p w14:paraId="16EBC1B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第二节壮大新型农业经营主体</w:t>
      </w:r>
    </w:p>
    <w:p w14:paraId="6D74791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第三节发展新型农村集体经济</w:t>
      </w:r>
    </w:p>
    <w:p w14:paraId="2855D30D"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第四节促进小农户生产和现代农业发展有机衔接</w:t>
      </w:r>
    </w:p>
    <w:p w14:paraId="7F8E6B0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第十四章强化农业科技支撑</w:t>
      </w:r>
    </w:p>
    <w:p w14:paraId="15AC7BBB"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第一节提升农业科技创新水平</w:t>
      </w:r>
    </w:p>
    <w:p w14:paraId="1513716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第二节打造农业科技创新平台基地</w:t>
      </w:r>
    </w:p>
    <w:p w14:paraId="25F2464D"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第三节加快农业科技成果转化应用</w:t>
      </w:r>
    </w:p>
    <w:p w14:paraId="5A7FAF3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第十五章完善农业支持保护制度</w:t>
      </w:r>
    </w:p>
    <w:p w14:paraId="6F70E5FB"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第一节加大支农投入力度</w:t>
      </w:r>
    </w:p>
    <w:p w14:paraId="5933BFB3"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第二节深化重要农产品收储制度改革</w:t>
      </w:r>
    </w:p>
    <w:p w14:paraId="314E171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第三节提高农业风险保障能力</w:t>
      </w:r>
    </w:p>
    <w:p w14:paraId="1BD77CE8"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34DF9DA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第五篇发展壮大乡村产业</w:t>
      </w:r>
    </w:p>
    <w:p w14:paraId="01B10E68"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第十六</w:t>
      </w:r>
      <w:proofErr w:type="gramStart"/>
      <w:r>
        <w:rPr>
          <w:rFonts w:ascii="宋体" w:eastAsia="宋体" w:hAnsi="宋体" w:cs="宋体" w:hint="eastAsia"/>
          <w:color w:val="333333"/>
          <w:kern w:val="0"/>
          <w:sz w:val="24"/>
          <w:szCs w:val="24"/>
        </w:rPr>
        <w:t>章推动</w:t>
      </w:r>
      <w:proofErr w:type="gramEnd"/>
      <w:r>
        <w:rPr>
          <w:rFonts w:ascii="宋体" w:eastAsia="宋体" w:hAnsi="宋体" w:cs="宋体" w:hint="eastAsia"/>
          <w:color w:val="333333"/>
          <w:kern w:val="0"/>
          <w:sz w:val="24"/>
          <w:szCs w:val="24"/>
        </w:rPr>
        <w:t>农村产业深度融合</w:t>
      </w:r>
    </w:p>
    <w:p w14:paraId="0082585E"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第一节发掘新功能新价值</w:t>
      </w:r>
    </w:p>
    <w:p w14:paraId="2384C48D"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第二节培育新产业新业态</w:t>
      </w:r>
    </w:p>
    <w:p w14:paraId="37751AC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第三节打造新载体新模式</w:t>
      </w:r>
    </w:p>
    <w:p w14:paraId="2290140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第十七章完善</w:t>
      </w:r>
      <w:proofErr w:type="gramStart"/>
      <w:r>
        <w:rPr>
          <w:rFonts w:ascii="宋体" w:eastAsia="宋体" w:hAnsi="宋体" w:cs="宋体" w:hint="eastAsia"/>
          <w:color w:val="333333"/>
          <w:kern w:val="0"/>
          <w:sz w:val="24"/>
          <w:szCs w:val="24"/>
        </w:rPr>
        <w:t>紧密型利益</w:t>
      </w:r>
      <w:proofErr w:type="gramEnd"/>
      <w:r>
        <w:rPr>
          <w:rFonts w:ascii="宋体" w:eastAsia="宋体" w:hAnsi="宋体" w:cs="宋体" w:hint="eastAsia"/>
          <w:color w:val="333333"/>
          <w:kern w:val="0"/>
          <w:sz w:val="24"/>
          <w:szCs w:val="24"/>
        </w:rPr>
        <w:t>联结机制</w:t>
      </w:r>
    </w:p>
    <w:p w14:paraId="0C5D0B4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第一节提高农民参与程度</w:t>
      </w:r>
    </w:p>
    <w:p w14:paraId="6886D8F1"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第二节创新收益分享模式</w:t>
      </w:r>
    </w:p>
    <w:p w14:paraId="183D8532"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第三节强化政策扶持引导</w:t>
      </w:r>
    </w:p>
    <w:p w14:paraId="0B2B9B5F"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第十八章激发农村创新创业活力</w:t>
      </w:r>
    </w:p>
    <w:p w14:paraId="22F43493"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第一节培育壮大创新创业群体</w:t>
      </w:r>
    </w:p>
    <w:p w14:paraId="0D91B39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第二节完善创新创业服务体系</w:t>
      </w:r>
    </w:p>
    <w:p w14:paraId="29A24BB8"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第三节建立创新创业激励机制</w:t>
      </w:r>
    </w:p>
    <w:p w14:paraId="523F925B"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6BDE95F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第六篇建设生态宜居的美丽乡村</w:t>
      </w:r>
    </w:p>
    <w:p w14:paraId="552BBD3B"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第十九</w:t>
      </w:r>
      <w:proofErr w:type="gramStart"/>
      <w:r>
        <w:rPr>
          <w:rFonts w:ascii="宋体" w:eastAsia="宋体" w:hAnsi="宋体" w:cs="宋体" w:hint="eastAsia"/>
          <w:color w:val="333333"/>
          <w:kern w:val="0"/>
          <w:sz w:val="24"/>
          <w:szCs w:val="24"/>
        </w:rPr>
        <w:t>章推进</w:t>
      </w:r>
      <w:proofErr w:type="gramEnd"/>
      <w:r>
        <w:rPr>
          <w:rFonts w:ascii="宋体" w:eastAsia="宋体" w:hAnsi="宋体" w:cs="宋体" w:hint="eastAsia"/>
          <w:color w:val="333333"/>
          <w:kern w:val="0"/>
          <w:sz w:val="24"/>
          <w:szCs w:val="24"/>
        </w:rPr>
        <w:t>农业绿色发展</w:t>
      </w:r>
    </w:p>
    <w:p w14:paraId="0A076990"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第一节强化资源保护与节约利用</w:t>
      </w:r>
    </w:p>
    <w:p w14:paraId="596966B8"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第二节推进农业清洁生产</w:t>
      </w:r>
    </w:p>
    <w:p w14:paraId="3B967D88"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第三节集中治理农业环境突出问题</w:t>
      </w:r>
    </w:p>
    <w:p w14:paraId="175A9856"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第二十</w:t>
      </w:r>
      <w:proofErr w:type="gramStart"/>
      <w:r>
        <w:rPr>
          <w:rFonts w:ascii="宋体" w:eastAsia="宋体" w:hAnsi="宋体" w:cs="宋体" w:hint="eastAsia"/>
          <w:color w:val="333333"/>
          <w:kern w:val="0"/>
          <w:sz w:val="24"/>
          <w:szCs w:val="24"/>
        </w:rPr>
        <w:t>章持续</w:t>
      </w:r>
      <w:proofErr w:type="gramEnd"/>
      <w:r>
        <w:rPr>
          <w:rFonts w:ascii="宋体" w:eastAsia="宋体" w:hAnsi="宋体" w:cs="宋体" w:hint="eastAsia"/>
          <w:color w:val="333333"/>
          <w:kern w:val="0"/>
          <w:sz w:val="24"/>
          <w:szCs w:val="24"/>
        </w:rPr>
        <w:t>改善农村人居环境</w:t>
      </w:r>
    </w:p>
    <w:p w14:paraId="0992CB20"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第一节加快补齐突出短板</w:t>
      </w:r>
    </w:p>
    <w:p w14:paraId="5F8740B9"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第二节着力提升村容村貌</w:t>
      </w:r>
    </w:p>
    <w:p w14:paraId="62CAD89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第三节建立健全整治长效机制</w:t>
      </w:r>
    </w:p>
    <w:p w14:paraId="1AE3FB7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第二十一</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乡村生态保护与修复</w:t>
      </w:r>
    </w:p>
    <w:p w14:paraId="3732B935"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第一节实施重要生态系统保护和修复重大工程</w:t>
      </w:r>
    </w:p>
    <w:p w14:paraId="2FF7E9D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第二节健全重要生态系统保护制度</w:t>
      </w:r>
    </w:p>
    <w:p w14:paraId="54D2B0CD"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第三节健全生态保护补偿机制</w:t>
      </w:r>
    </w:p>
    <w:p w14:paraId="31D57E31"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第四节发挥自然资源多重效益</w:t>
      </w:r>
    </w:p>
    <w:p w14:paraId="6656EFD8"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303C2DB3"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第七篇繁荣发展乡村文化</w:t>
      </w:r>
    </w:p>
    <w:p w14:paraId="0FB20C0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第二十二</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农村思想道德建设</w:t>
      </w:r>
    </w:p>
    <w:p w14:paraId="3C839CB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w:t>
      </w:r>
      <w:proofErr w:type="gramStart"/>
      <w:r>
        <w:rPr>
          <w:rFonts w:ascii="宋体" w:eastAsia="宋体" w:hAnsi="宋体" w:cs="宋体" w:hint="eastAsia"/>
          <w:color w:val="333333"/>
          <w:kern w:val="0"/>
          <w:sz w:val="24"/>
          <w:szCs w:val="24"/>
        </w:rPr>
        <w:t>践行</w:t>
      </w:r>
      <w:proofErr w:type="gramEnd"/>
      <w:r>
        <w:rPr>
          <w:rFonts w:ascii="宋体" w:eastAsia="宋体" w:hAnsi="宋体" w:cs="宋体" w:hint="eastAsia"/>
          <w:color w:val="333333"/>
          <w:kern w:val="0"/>
          <w:sz w:val="24"/>
          <w:szCs w:val="24"/>
        </w:rPr>
        <w:t>社会主义核心价值观</w:t>
      </w:r>
    </w:p>
    <w:p w14:paraId="201FF93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第二节巩固农村思想文化阵地</w:t>
      </w:r>
    </w:p>
    <w:p w14:paraId="05A87991"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第三节倡导诚信道德规范</w:t>
      </w:r>
    </w:p>
    <w:p w14:paraId="2B4C6733"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第二十三章弘扬中华优秀传统文化</w:t>
      </w:r>
    </w:p>
    <w:p w14:paraId="2D1FD9D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第一节保护利用乡村传统文化</w:t>
      </w:r>
    </w:p>
    <w:p w14:paraId="39F5879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第二节重塑乡村文化生态</w:t>
      </w:r>
    </w:p>
    <w:p w14:paraId="1B5F8E5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第三节发展乡村特色文化产业</w:t>
      </w:r>
    </w:p>
    <w:p w14:paraId="3BE36077"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第二十四</w:t>
      </w:r>
      <w:proofErr w:type="gramStart"/>
      <w:r>
        <w:rPr>
          <w:rFonts w:ascii="宋体" w:eastAsia="宋体" w:hAnsi="宋体" w:cs="宋体" w:hint="eastAsia"/>
          <w:color w:val="333333"/>
          <w:kern w:val="0"/>
          <w:sz w:val="24"/>
          <w:szCs w:val="24"/>
        </w:rPr>
        <w:t>章丰富</w:t>
      </w:r>
      <w:proofErr w:type="gramEnd"/>
      <w:r>
        <w:rPr>
          <w:rFonts w:ascii="宋体" w:eastAsia="宋体" w:hAnsi="宋体" w:cs="宋体" w:hint="eastAsia"/>
          <w:color w:val="333333"/>
          <w:kern w:val="0"/>
          <w:sz w:val="24"/>
          <w:szCs w:val="24"/>
        </w:rPr>
        <w:t>乡村文化生活</w:t>
      </w:r>
    </w:p>
    <w:p w14:paraId="1CF8810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第一节健全公共文化服务体系</w:t>
      </w:r>
    </w:p>
    <w:p w14:paraId="047BEF66"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第二节增加公共文化产品和服务供给</w:t>
      </w:r>
    </w:p>
    <w:p w14:paraId="219BD27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第三节广泛开展群众文化活动</w:t>
      </w:r>
    </w:p>
    <w:p w14:paraId="71E58108"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p>
    <w:p w14:paraId="0C94086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第八篇健全现代乡村治理体系</w:t>
      </w:r>
    </w:p>
    <w:p w14:paraId="2612C12B"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第二十五</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农村基层党组织对乡村振兴的全面领导</w:t>
      </w:r>
    </w:p>
    <w:p w14:paraId="3889441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第一节健全以党组织为核心的组织体系</w:t>
      </w:r>
    </w:p>
    <w:p w14:paraId="0507274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第二节加强农村基层党组织带头人队伍建设</w:t>
      </w:r>
    </w:p>
    <w:p w14:paraId="7E7A128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第三节加强农村党员队伍建设</w:t>
      </w:r>
    </w:p>
    <w:p w14:paraId="2C268391"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第四节强化农村基层党组织建设责任与保障</w:t>
      </w:r>
    </w:p>
    <w:p w14:paraId="5C920B2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第二十六章促进自治法治德治有机结合</w:t>
      </w:r>
    </w:p>
    <w:p w14:paraId="69C2707E"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第一节深化村民自治实践</w:t>
      </w:r>
    </w:p>
    <w:p w14:paraId="63627AB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第二节推进乡村法治建设</w:t>
      </w:r>
    </w:p>
    <w:p w14:paraId="540BDD95"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第三节提升乡村德治水平</w:t>
      </w:r>
    </w:p>
    <w:p w14:paraId="6640820E"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第四节建设平安乡村</w:t>
      </w:r>
    </w:p>
    <w:p w14:paraId="53CA46A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第二十七章夯实基层政权</w:t>
      </w:r>
    </w:p>
    <w:p w14:paraId="1204456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第一节加强基层政权建设</w:t>
      </w:r>
    </w:p>
    <w:p w14:paraId="48E7AC74"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第二节创新基层管理体制机制</w:t>
      </w:r>
    </w:p>
    <w:p w14:paraId="7ACFB9C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第三节健全农村基层服务体系</w:t>
      </w:r>
    </w:p>
    <w:p w14:paraId="0E16E6C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第九篇保障和改善农村民生</w:t>
      </w:r>
    </w:p>
    <w:p w14:paraId="1F9F3D7A"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第二十八</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农村基础设施建设</w:t>
      </w:r>
    </w:p>
    <w:p w14:paraId="3B06301C"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第一节改善农村交通物流设施条件</w:t>
      </w:r>
    </w:p>
    <w:p w14:paraId="77708440"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第二节加强农村水利基础设施网络建设</w:t>
      </w:r>
    </w:p>
    <w:p w14:paraId="328E8289"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第三节构建农村现代能源体系</w:t>
      </w:r>
    </w:p>
    <w:p w14:paraId="2032A234"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第四节夯实乡村信息化基础</w:t>
      </w:r>
    </w:p>
    <w:p w14:paraId="518575F6"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第二十九章提升农村劳动力就业质量</w:t>
      </w:r>
    </w:p>
    <w:p w14:paraId="080B4CBE"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第一节拓宽转移就业渠道</w:t>
      </w:r>
    </w:p>
    <w:p w14:paraId="348BB77E"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第二节强化乡村就业服务</w:t>
      </w:r>
    </w:p>
    <w:p w14:paraId="6F0B258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第三节完善制度保障体系</w:t>
      </w:r>
    </w:p>
    <w:p w14:paraId="19AB9432"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第三十增加农村公共服务供给</w:t>
      </w:r>
    </w:p>
    <w:p w14:paraId="66610838"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第一优先发展农村教育事业</w:t>
      </w:r>
    </w:p>
    <w:p w14:paraId="3385462E"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第二节推进健康乡村建设</w:t>
      </w:r>
    </w:p>
    <w:p w14:paraId="1AE2138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第三节加强农村社会保障体系建设</w:t>
      </w:r>
    </w:p>
    <w:p w14:paraId="6E13DA16"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第四节提升农村养老服务能力</w:t>
      </w:r>
    </w:p>
    <w:p w14:paraId="0AA2791A"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第五节加强农村防灾减灾救灾能力建设</w:t>
      </w:r>
    </w:p>
    <w:p w14:paraId="160C9EB5"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7D314B6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第十篇完善城乡融合发展政策体系</w:t>
      </w:r>
    </w:p>
    <w:p w14:paraId="6727DEAD"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p>
    <w:p w14:paraId="7F968EB3"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第三十一章加快农业转移人口市民化</w:t>
      </w:r>
    </w:p>
    <w:p w14:paraId="4DED72E5"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第一节健全落户制度</w:t>
      </w:r>
    </w:p>
    <w:p w14:paraId="295D9D6D"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第二节保障享有权益</w:t>
      </w:r>
    </w:p>
    <w:p w14:paraId="076D1719"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第三节完善激励机制</w:t>
      </w:r>
    </w:p>
    <w:p w14:paraId="7F1BCBE8"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第三十二章强化乡村振兴人才支撑</w:t>
      </w:r>
    </w:p>
    <w:p w14:paraId="686A7B77"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第一节培育新型职业农民</w:t>
      </w:r>
    </w:p>
    <w:p w14:paraId="580F6B8E"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第二节加强农村专业人才队伍建设</w:t>
      </w:r>
    </w:p>
    <w:p w14:paraId="629E12EE"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第三节鼓励社会人才投身乡村建设</w:t>
      </w:r>
    </w:p>
    <w:p w14:paraId="65492753"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第三十三</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乡村振兴用地保障</w:t>
      </w:r>
    </w:p>
    <w:p w14:paraId="42768673"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第一节健全农村土地管理制度</w:t>
      </w:r>
    </w:p>
    <w:p w14:paraId="5810C7D0"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第二节完善农村新增用地保障机制</w:t>
      </w:r>
    </w:p>
    <w:p w14:paraId="16CE4ED5"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第三节盘活农村存量建设用地</w:t>
      </w:r>
    </w:p>
    <w:p w14:paraId="03B2F3CF"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第三十四</w:t>
      </w:r>
      <w:proofErr w:type="gramStart"/>
      <w:r>
        <w:rPr>
          <w:rFonts w:ascii="宋体" w:eastAsia="宋体" w:hAnsi="宋体" w:cs="宋体" w:hint="eastAsia"/>
          <w:color w:val="333333"/>
          <w:kern w:val="0"/>
          <w:sz w:val="24"/>
          <w:szCs w:val="24"/>
        </w:rPr>
        <w:t>章健全</w:t>
      </w:r>
      <w:proofErr w:type="gramEnd"/>
      <w:r>
        <w:rPr>
          <w:rFonts w:ascii="宋体" w:eastAsia="宋体" w:hAnsi="宋体" w:cs="宋体" w:hint="eastAsia"/>
          <w:color w:val="333333"/>
          <w:kern w:val="0"/>
          <w:sz w:val="24"/>
          <w:szCs w:val="24"/>
        </w:rPr>
        <w:t>多元投入保障机制</w:t>
      </w:r>
    </w:p>
    <w:p w14:paraId="0340090C"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第一节继续坚持财政优先保障</w:t>
      </w:r>
    </w:p>
    <w:p w14:paraId="4AA7B15A"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第二节提高土地出让收益用于农业农村比例</w:t>
      </w:r>
    </w:p>
    <w:p w14:paraId="1E4BB90B"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第三节引导和撬动社会资本投向农村</w:t>
      </w:r>
    </w:p>
    <w:p w14:paraId="5A06A254"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第三十五</w:t>
      </w:r>
      <w:proofErr w:type="gramStart"/>
      <w:r>
        <w:rPr>
          <w:rFonts w:ascii="宋体" w:eastAsia="宋体" w:hAnsi="宋体" w:cs="宋体" w:hint="eastAsia"/>
          <w:color w:val="333333"/>
          <w:kern w:val="0"/>
          <w:sz w:val="24"/>
          <w:szCs w:val="24"/>
        </w:rPr>
        <w:t>章加大</w:t>
      </w:r>
      <w:proofErr w:type="gramEnd"/>
      <w:r>
        <w:rPr>
          <w:rFonts w:ascii="宋体" w:eastAsia="宋体" w:hAnsi="宋体" w:cs="宋体" w:hint="eastAsia"/>
          <w:color w:val="333333"/>
          <w:kern w:val="0"/>
          <w:sz w:val="24"/>
          <w:szCs w:val="24"/>
        </w:rPr>
        <w:t>金融支农力度</w:t>
      </w:r>
    </w:p>
    <w:p w14:paraId="4B8E475B"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第一节健全金融支农组织体系</w:t>
      </w:r>
    </w:p>
    <w:p w14:paraId="2C545BE8"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第二节创新金融支农产品和服务</w:t>
      </w:r>
    </w:p>
    <w:p w14:paraId="3B5691B2"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第三节完善金融支农激励政策</w:t>
      </w:r>
    </w:p>
    <w:p w14:paraId="03203F45"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0727F93C"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第十一篇规划实施</w:t>
      </w:r>
    </w:p>
    <w:p w14:paraId="23912AFF"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第三十六</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组织领导</w:t>
      </w:r>
    </w:p>
    <w:p w14:paraId="132B4BF3"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第一节落实各方责任</w:t>
      </w:r>
    </w:p>
    <w:p w14:paraId="7F0D7344"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第二节强化法治保障</w:t>
      </w:r>
    </w:p>
    <w:p w14:paraId="420BF2EC"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第三节动员社会参与</w:t>
      </w:r>
    </w:p>
    <w:p w14:paraId="5F7329AA"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第四节开展评估考核</w:t>
      </w:r>
    </w:p>
    <w:p w14:paraId="6012481B"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第三十七章有序实现乡村振兴</w:t>
      </w:r>
    </w:p>
    <w:p w14:paraId="38651C7C"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第一节准确聚焦阶段任务</w:t>
      </w:r>
    </w:p>
    <w:p w14:paraId="1A02915F"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第二节科学把握节奏力度</w:t>
      </w:r>
    </w:p>
    <w:p w14:paraId="6F8FB88F" w14:textId="77777777" w:rsidR="00512E5E" w:rsidRDefault="00512E5E" w:rsidP="00512E5E">
      <w:pPr>
        <w:widowControl/>
        <w:shd w:val="clear" w:color="auto" w:fill="FFFFFF"/>
        <w:ind w:firstLine="482"/>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第三节梯次推进乡村振兴</w:t>
      </w:r>
    </w:p>
    <w:p w14:paraId="77A837FD"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0B78D07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前言</w:t>
      </w:r>
    </w:p>
    <w:p w14:paraId="34E0FEFA"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p>
    <w:p w14:paraId="36A28FB1"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党的十九大提出实施乡村振兴战略，是以习近平同志为核心的党中央</w:t>
      </w:r>
      <w:proofErr w:type="gramStart"/>
      <w:r>
        <w:rPr>
          <w:rFonts w:ascii="宋体" w:eastAsia="宋体" w:hAnsi="宋体" w:cs="宋体" w:hint="eastAsia"/>
          <w:color w:val="333333"/>
          <w:kern w:val="0"/>
          <w:sz w:val="24"/>
          <w:szCs w:val="24"/>
        </w:rPr>
        <w:t>着眼党</w:t>
      </w:r>
      <w:proofErr w:type="gramEnd"/>
      <w:r>
        <w:rPr>
          <w:rFonts w:ascii="宋体" w:eastAsia="宋体" w:hAnsi="宋体" w:cs="宋体" w:hint="eastAsia"/>
          <w:color w:val="333333"/>
          <w:kern w:val="0"/>
          <w:sz w:val="24"/>
          <w:szCs w:val="24"/>
        </w:rPr>
        <w:t>和国家事业全局，深刻把握现代化建设规律和城乡关系变化特征，顺应亿万农民对美好生活的向往，对“三农”工作</w:t>
      </w:r>
      <w:proofErr w:type="gramStart"/>
      <w:r>
        <w:rPr>
          <w:rFonts w:ascii="宋体" w:eastAsia="宋体" w:hAnsi="宋体" w:cs="宋体" w:hint="eastAsia"/>
          <w:color w:val="333333"/>
          <w:kern w:val="0"/>
          <w:sz w:val="24"/>
          <w:szCs w:val="24"/>
        </w:rPr>
        <w:t>作出</w:t>
      </w:r>
      <w:proofErr w:type="gramEnd"/>
      <w:r>
        <w:rPr>
          <w:rFonts w:ascii="宋体" w:eastAsia="宋体" w:hAnsi="宋体" w:cs="宋体" w:hint="eastAsia"/>
          <w:color w:val="333333"/>
          <w:kern w:val="0"/>
          <w:sz w:val="24"/>
          <w:szCs w:val="24"/>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14:paraId="156F4F1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本规划以习近平总书记关于“三农”工作的重要论述为指导，按照产业兴旺、生态宜居、乡风文明、治理有效、生活富裕的总要求，对实施乡村振兴战略</w:t>
      </w:r>
      <w:proofErr w:type="gramStart"/>
      <w:r>
        <w:rPr>
          <w:rFonts w:ascii="宋体" w:eastAsia="宋体" w:hAnsi="宋体" w:cs="宋体" w:hint="eastAsia"/>
          <w:color w:val="333333"/>
          <w:kern w:val="0"/>
          <w:sz w:val="24"/>
          <w:szCs w:val="24"/>
        </w:rPr>
        <w:t>作出</w:t>
      </w:r>
      <w:proofErr w:type="gramEnd"/>
      <w:r>
        <w:rPr>
          <w:rFonts w:ascii="宋体" w:eastAsia="宋体" w:hAnsi="宋体" w:cs="宋体" w:hint="eastAsia"/>
          <w:color w:val="333333"/>
          <w:kern w:val="0"/>
          <w:sz w:val="24"/>
          <w:szCs w:val="24"/>
        </w:rPr>
        <w:t>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14:paraId="6A3A24BB"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53A0120B"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第一篇规划背景</w:t>
      </w:r>
    </w:p>
    <w:p w14:paraId="3EE1105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党的十九大</w:t>
      </w:r>
      <w:proofErr w:type="gramStart"/>
      <w:r>
        <w:rPr>
          <w:rFonts w:ascii="宋体" w:eastAsia="宋体" w:hAnsi="宋体" w:cs="宋体" w:hint="eastAsia"/>
          <w:color w:val="333333"/>
          <w:kern w:val="0"/>
          <w:sz w:val="24"/>
          <w:szCs w:val="24"/>
        </w:rPr>
        <w:t>作出</w:t>
      </w:r>
      <w:proofErr w:type="gramEnd"/>
      <w:r>
        <w:rPr>
          <w:rFonts w:ascii="宋体" w:eastAsia="宋体" w:hAnsi="宋体" w:cs="宋体" w:hint="eastAsia"/>
          <w:color w:val="333333"/>
          <w:kern w:val="0"/>
          <w:sz w:val="24"/>
          <w:szCs w:val="24"/>
        </w:rPr>
        <w:t>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w:t>
      </w:r>
      <w:proofErr w:type="gramStart"/>
      <w:r>
        <w:rPr>
          <w:rFonts w:ascii="宋体" w:eastAsia="宋体" w:hAnsi="宋体" w:cs="宋体" w:hint="eastAsia"/>
          <w:color w:val="333333"/>
          <w:kern w:val="0"/>
          <w:sz w:val="24"/>
          <w:szCs w:val="24"/>
        </w:rPr>
        <w:t>研判经济</w:t>
      </w:r>
      <w:proofErr w:type="gramEnd"/>
      <w:r>
        <w:rPr>
          <w:rFonts w:ascii="宋体" w:eastAsia="宋体" w:hAnsi="宋体" w:cs="宋体" w:hint="eastAsia"/>
          <w:color w:val="333333"/>
          <w:kern w:val="0"/>
          <w:sz w:val="24"/>
          <w:szCs w:val="24"/>
        </w:rPr>
        <w:t>社会发展趋势和乡村演变发展态势，切实抓住历史机遇，增强责任感、使命感、紧迫感，把乡村振兴战略实施好。</w:t>
      </w:r>
    </w:p>
    <w:p w14:paraId="5B3D3D2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w:t>
      </w:r>
      <w:proofErr w:type="gramStart"/>
      <w:r>
        <w:rPr>
          <w:rFonts w:ascii="宋体" w:eastAsia="宋体" w:hAnsi="宋体" w:cs="宋体" w:hint="eastAsia"/>
          <w:color w:val="333333"/>
          <w:kern w:val="0"/>
          <w:sz w:val="24"/>
          <w:szCs w:val="24"/>
        </w:rPr>
        <w:t>章重大</w:t>
      </w:r>
      <w:proofErr w:type="gramEnd"/>
      <w:r>
        <w:rPr>
          <w:rFonts w:ascii="宋体" w:eastAsia="宋体" w:hAnsi="宋体" w:cs="宋体" w:hint="eastAsia"/>
          <w:color w:val="333333"/>
          <w:kern w:val="0"/>
          <w:sz w:val="24"/>
          <w:szCs w:val="24"/>
        </w:rPr>
        <w:t>意义</w:t>
      </w:r>
    </w:p>
    <w:p w14:paraId="5760406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14:paraId="2292DE6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14:paraId="776BA18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14:paraId="771FF4F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实施乡村振兴战略是传承中华优秀传统文化的有效途径。中华文明根植于农耕文化，乡村是中华文明的基本载体。乡村振兴，乡</w:t>
      </w:r>
      <w:proofErr w:type="gramStart"/>
      <w:r>
        <w:rPr>
          <w:rFonts w:ascii="宋体" w:eastAsia="宋体" w:hAnsi="宋体" w:cs="宋体" w:hint="eastAsia"/>
          <w:color w:val="333333"/>
          <w:kern w:val="0"/>
          <w:sz w:val="24"/>
          <w:szCs w:val="24"/>
        </w:rPr>
        <w:t>风文明</w:t>
      </w:r>
      <w:proofErr w:type="gramEnd"/>
      <w:r>
        <w:rPr>
          <w:rFonts w:ascii="宋体" w:eastAsia="宋体" w:hAnsi="宋体" w:cs="宋体" w:hint="eastAsia"/>
          <w:color w:val="333333"/>
          <w:kern w:val="0"/>
          <w:sz w:val="24"/>
          <w:szCs w:val="24"/>
        </w:rPr>
        <w:t>是保障。实施乡村振兴战略，深入挖掘农耕文化蕴含的优秀思想观念、人文精神、道德规范，结合时代要求在保护传承的基础上创造性转化、创新性发展，有利于在新时代焕发出乡</w:t>
      </w:r>
      <w:proofErr w:type="gramStart"/>
      <w:r>
        <w:rPr>
          <w:rFonts w:ascii="宋体" w:eastAsia="宋体" w:hAnsi="宋体" w:cs="宋体" w:hint="eastAsia"/>
          <w:color w:val="333333"/>
          <w:kern w:val="0"/>
          <w:sz w:val="24"/>
          <w:szCs w:val="24"/>
        </w:rPr>
        <w:t>风文明</w:t>
      </w:r>
      <w:proofErr w:type="gramEnd"/>
      <w:r>
        <w:rPr>
          <w:rFonts w:ascii="宋体" w:eastAsia="宋体" w:hAnsi="宋体" w:cs="宋体" w:hint="eastAsia"/>
          <w:color w:val="333333"/>
          <w:kern w:val="0"/>
          <w:sz w:val="24"/>
          <w:szCs w:val="24"/>
        </w:rPr>
        <w:t>的新气象，进一步丰富和传承中华优秀传统文化。</w:t>
      </w:r>
    </w:p>
    <w:p w14:paraId="20062BA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14:paraId="27C5AA3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14:paraId="651FE62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第二章振兴基础</w:t>
      </w:r>
    </w:p>
    <w:p w14:paraId="13CE69A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14:paraId="70B6DCB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农业供给侧结构性改革取得新进展，农业综合生产能力明显增强，全国粮食总产量连续5年保持在1.2</w:t>
      </w:r>
      <w:proofErr w:type="gramStart"/>
      <w:r>
        <w:rPr>
          <w:rFonts w:ascii="宋体" w:eastAsia="宋体" w:hAnsi="宋体" w:cs="宋体" w:hint="eastAsia"/>
          <w:color w:val="333333"/>
          <w:kern w:val="0"/>
          <w:sz w:val="24"/>
          <w:szCs w:val="24"/>
        </w:rPr>
        <w:t>万亿斤</w:t>
      </w:r>
      <w:proofErr w:type="gramEnd"/>
      <w:r>
        <w:rPr>
          <w:rFonts w:ascii="宋体" w:eastAsia="宋体" w:hAnsi="宋体" w:cs="宋体" w:hint="eastAsia"/>
          <w:color w:val="333333"/>
          <w:kern w:val="0"/>
          <w:sz w:val="24"/>
          <w:szCs w:val="24"/>
        </w:rPr>
        <w:t>以上，农业结构不断优化，农村新产业新</w:t>
      </w:r>
      <w:proofErr w:type="gramStart"/>
      <w:r>
        <w:rPr>
          <w:rFonts w:ascii="宋体" w:eastAsia="宋体" w:hAnsi="宋体" w:cs="宋体" w:hint="eastAsia"/>
          <w:color w:val="333333"/>
          <w:kern w:val="0"/>
          <w:sz w:val="24"/>
          <w:szCs w:val="24"/>
        </w:rPr>
        <w:t>业态新模式</w:t>
      </w:r>
      <w:proofErr w:type="gramEnd"/>
      <w:r>
        <w:rPr>
          <w:rFonts w:ascii="宋体" w:eastAsia="宋体" w:hAnsi="宋体" w:cs="宋体" w:hint="eastAsia"/>
          <w:color w:val="333333"/>
          <w:kern w:val="0"/>
          <w:sz w:val="24"/>
          <w:szCs w:val="24"/>
        </w:rPr>
        <w:t>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14:paraId="323E3E2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14:paraId="18E3711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w:t>
      </w:r>
      <w:proofErr w:type="gramStart"/>
      <w:r>
        <w:rPr>
          <w:rFonts w:ascii="宋体" w:eastAsia="宋体" w:hAnsi="宋体" w:cs="宋体" w:hint="eastAsia"/>
          <w:color w:val="333333"/>
          <w:kern w:val="0"/>
          <w:sz w:val="24"/>
          <w:szCs w:val="24"/>
        </w:rPr>
        <w:t>章发展</w:t>
      </w:r>
      <w:proofErr w:type="gramEnd"/>
      <w:r>
        <w:rPr>
          <w:rFonts w:ascii="宋体" w:eastAsia="宋体" w:hAnsi="宋体" w:cs="宋体" w:hint="eastAsia"/>
          <w:color w:val="333333"/>
          <w:kern w:val="0"/>
          <w:sz w:val="24"/>
          <w:szCs w:val="24"/>
        </w:rPr>
        <w:t>态势</w:t>
      </w:r>
    </w:p>
    <w:p w14:paraId="6876D3D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w:t>
      </w:r>
      <w:proofErr w:type="gramStart"/>
      <w:r>
        <w:rPr>
          <w:rFonts w:ascii="宋体" w:eastAsia="宋体" w:hAnsi="宋体" w:cs="宋体" w:hint="eastAsia"/>
          <w:color w:val="333333"/>
          <w:kern w:val="0"/>
          <w:sz w:val="24"/>
          <w:szCs w:val="24"/>
        </w:rPr>
        <w:t>化进入</w:t>
      </w:r>
      <w:proofErr w:type="gramEnd"/>
      <w:r>
        <w:rPr>
          <w:rFonts w:ascii="宋体" w:eastAsia="宋体" w:hAnsi="宋体" w:cs="宋体" w:hint="eastAsia"/>
          <w:color w:val="333333"/>
          <w:kern w:val="0"/>
          <w:sz w:val="24"/>
          <w:szCs w:val="24"/>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14:paraId="31AA312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w:t>
      </w:r>
      <w:r>
        <w:rPr>
          <w:rFonts w:ascii="宋体" w:eastAsia="宋体" w:hAnsi="宋体" w:cs="宋体" w:hint="eastAsia"/>
          <w:color w:val="333333"/>
          <w:kern w:val="0"/>
          <w:sz w:val="24"/>
          <w:szCs w:val="24"/>
        </w:rPr>
        <w:lastRenderedPageBreak/>
        <w:t>不断完善，乡村振兴具有坚强制度保障。优秀农耕文明源远流长，寻根溯源的人文情怀和国人的乡村情结历久弥深，现代城市文明导入</w:t>
      </w:r>
      <w:proofErr w:type="gramStart"/>
      <w:r>
        <w:rPr>
          <w:rFonts w:ascii="宋体" w:eastAsia="宋体" w:hAnsi="宋体" w:cs="宋体" w:hint="eastAsia"/>
          <w:color w:val="333333"/>
          <w:kern w:val="0"/>
          <w:sz w:val="24"/>
          <w:szCs w:val="24"/>
        </w:rPr>
        <w:t>融汇</w:t>
      </w:r>
      <w:proofErr w:type="gramEnd"/>
      <w:r>
        <w:rPr>
          <w:rFonts w:ascii="宋体" w:eastAsia="宋体" w:hAnsi="宋体" w:cs="宋体" w:hint="eastAsia"/>
          <w:color w:val="333333"/>
          <w:kern w:val="0"/>
          <w:sz w:val="24"/>
          <w:szCs w:val="24"/>
        </w:rPr>
        <w:t>，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14:paraId="692B9E2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14:paraId="495EE581"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58976D9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第二篇总体要求</w:t>
      </w:r>
    </w:p>
    <w:p w14:paraId="4453162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按照到2020年实现全面建成小康社会和分两个阶段实现第二个百年奋斗目标的战略部署，2018年至2022年这5年间，既要在农村实现全面小康，又要为基本实现农业农村现代化开好局、起好步、打好基础。</w:t>
      </w:r>
    </w:p>
    <w:p w14:paraId="42851AF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第四章指导思想和基本原则</w:t>
      </w:r>
    </w:p>
    <w:p w14:paraId="0768AFA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第一节指导思想</w:t>
      </w:r>
    </w:p>
    <w:p w14:paraId="56267FE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14:paraId="1E06185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第二节基本原则</w:t>
      </w:r>
    </w:p>
    <w:p w14:paraId="6AE07D6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——坚持党管农村工作。毫不动摇地坚持和加强党对农村工作的领导，健全党管农村工作方面的领导体制机制和党内法规，确保党在农村工作中始终总揽全局、协调各方，为乡村振兴提供坚强有力的政治保障。</w:t>
      </w:r>
    </w:p>
    <w:p w14:paraId="413789F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14:paraId="0AB3E54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——坚持农民主体地位。充分尊重农民意愿，切实发挥农民在乡村振兴中的主体作用，调动亿万农民的积极性、主动性、创造性，把维护农民群众根本</w:t>
      </w:r>
      <w:r>
        <w:rPr>
          <w:rFonts w:ascii="宋体" w:eastAsia="宋体" w:hAnsi="宋体" w:cs="宋体" w:hint="eastAsia"/>
          <w:color w:val="333333"/>
          <w:kern w:val="0"/>
          <w:sz w:val="24"/>
          <w:szCs w:val="24"/>
        </w:rPr>
        <w:lastRenderedPageBreak/>
        <w:t>利益、促进农民共同富裕作为出发点和落脚点，促进农民持续增收，不断提升农民的获得感、幸福感、安全感。</w:t>
      </w:r>
    </w:p>
    <w:p w14:paraId="3270936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乡村全面振兴。准确把握乡村振兴的科学内涵，挖掘乡村多种功能和价值，统筹谋划农村经济建设、政治建设、文化建设、社会建设、生态文明建设和党的建设，注重协同性、关联性，整体部署，协调推进。</w:t>
      </w:r>
    </w:p>
    <w:p w14:paraId="23D323B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14:paraId="760D184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——坚持人与自然和谐共生。牢固树立和</w:t>
      </w:r>
      <w:proofErr w:type="gramStart"/>
      <w:r>
        <w:rPr>
          <w:rFonts w:ascii="宋体" w:eastAsia="宋体" w:hAnsi="宋体" w:cs="宋体" w:hint="eastAsia"/>
          <w:color w:val="333333"/>
          <w:kern w:val="0"/>
          <w:sz w:val="24"/>
          <w:szCs w:val="24"/>
        </w:rPr>
        <w:t>践行</w:t>
      </w:r>
      <w:proofErr w:type="gramEnd"/>
      <w:r>
        <w:rPr>
          <w:rFonts w:ascii="宋体" w:eastAsia="宋体" w:hAnsi="宋体" w:cs="宋体" w:hint="eastAsia"/>
          <w:color w:val="333333"/>
          <w:kern w:val="0"/>
          <w:sz w:val="24"/>
          <w:szCs w:val="24"/>
        </w:rPr>
        <w:t>绿水青山就是金山银山的理念，落实节约优先、保护优先、自然恢复为主的方针，统筹山水林田湖草系统治理，严守生态保护红线，以绿色发展引领乡村振兴。</w:t>
      </w:r>
    </w:p>
    <w:p w14:paraId="6F68AFC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14:paraId="1E2D809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14:paraId="52AA624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w:t>
      </w:r>
      <w:proofErr w:type="gramStart"/>
      <w:r>
        <w:rPr>
          <w:rFonts w:ascii="宋体" w:eastAsia="宋体" w:hAnsi="宋体" w:cs="宋体" w:hint="eastAsia"/>
          <w:color w:val="333333"/>
          <w:kern w:val="0"/>
          <w:sz w:val="24"/>
          <w:szCs w:val="24"/>
        </w:rPr>
        <w:t>章发展</w:t>
      </w:r>
      <w:proofErr w:type="gramEnd"/>
      <w:r>
        <w:rPr>
          <w:rFonts w:ascii="宋体" w:eastAsia="宋体" w:hAnsi="宋体" w:cs="宋体" w:hint="eastAsia"/>
          <w:color w:val="333333"/>
          <w:kern w:val="0"/>
          <w:sz w:val="24"/>
          <w:szCs w:val="24"/>
        </w:rPr>
        <w:t>目标</w:t>
      </w:r>
    </w:p>
    <w:p w14:paraId="6D89976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14:paraId="52817706"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59712294" wp14:editId="644877C8">
            <wp:extent cx="5612130" cy="6769634"/>
            <wp:effectExtent l="0" t="0" r="7620" b="0"/>
            <wp:docPr id="16" name="图片 16" descr="http://www.gov.cn/xinwen/2018-09/26/5325534/images/a0db4aa4283845fcb182576e8c82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gov.cn/xinwen/2018-09/26/5325534/images/a0db4aa4283845fcb182576e8c82f6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88169" cy="6861356"/>
                    </a:xfrm>
                    <a:prstGeom prst="rect">
                      <a:avLst/>
                    </a:prstGeom>
                    <a:noFill/>
                    <a:ln>
                      <a:noFill/>
                    </a:ln>
                  </pic:spPr>
                </pic:pic>
              </a:graphicData>
            </a:graphic>
          </wp:inline>
        </w:drawing>
      </w:r>
    </w:p>
    <w:p w14:paraId="4BBFF4B9"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 乡村振兴战略规划主要指标 新华社发</w:t>
      </w:r>
    </w:p>
    <w:p w14:paraId="1E1C4B5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第六章远景谋划</w:t>
      </w:r>
    </w:p>
    <w:p w14:paraId="3E8395F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Pr>
          <w:rFonts w:ascii="宋体" w:eastAsia="宋体" w:hAnsi="宋体" w:cs="宋体" w:hint="eastAsia"/>
          <w:color w:val="333333"/>
          <w:kern w:val="0"/>
          <w:sz w:val="24"/>
          <w:szCs w:val="24"/>
        </w:rPr>
        <w:t>风文明</w:t>
      </w:r>
      <w:proofErr w:type="gramEnd"/>
      <w:r>
        <w:rPr>
          <w:rFonts w:ascii="宋体" w:eastAsia="宋体" w:hAnsi="宋体" w:cs="宋体" w:hint="eastAsia"/>
          <w:color w:val="333333"/>
          <w:kern w:val="0"/>
          <w:sz w:val="24"/>
          <w:szCs w:val="24"/>
        </w:rPr>
        <w:t>达到新高度，乡村治理体系更加完善；农村生态环境根本好转，生态宜居的美丽乡村基本实现。到2050年，乡村全面振兴，农业强、农村美、农民</w:t>
      </w:r>
      <w:proofErr w:type="gramStart"/>
      <w:r>
        <w:rPr>
          <w:rFonts w:ascii="宋体" w:eastAsia="宋体" w:hAnsi="宋体" w:cs="宋体" w:hint="eastAsia"/>
          <w:color w:val="333333"/>
          <w:kern w:val="0"/>
          <w:sz w:val="24"/>
          <w:szCs w:val="24"/>
        </w:rPr>
        <w:t>富全面</w:t>
      </w:r>
      <w:proofErr w:type="gramEnd"/>
      <w:r>
        <w:rPr>
          <w:rFonts w:ascii="宋体" w:eastAsia="宋体" w:hAnsi="宋体" w:cs="宋体" w:hint="eastAsia"/>
          <w:color w:val="333333"/>
          <w:kern w:val="0"/>
          <w:sz w:val="24"/>
          <w:szCs w:val="24"/>
        </w:rPr>
        <w:t>实现。</w:t>
      </w:r>
    </w:p>
    <w:p w14:paraId="591DB9AA" w14:textId="77777777" w:rsidR="00512E5E" w:rsidRDefault="00512E5E" w:rsidP="00512E5E">
      <w:pPr>
        <w:widowControl/>
        <w:shd w:val="clear" w:color="auto" w:fill="FFFFFF"/>
        <w:ind w:firstLineChars="200" w:firstLine="482"/>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第三篇构建乡村振兴新格局</w:t>
      </w:r>
    </w:p>
    <w:p w14:paraId="646895C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坚持乡村振兴和新型城镇化双轮驱动，统筹城乡国土空间开发格局，优化乡村生产生活生态空间，分类推进乡村振兴，打造各具特色的现代版“富春山居图”。</w:t>
      </w:r>
    </w:p>
    <w:p w14:paraId="1B47107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第七章统筹城乡发展空间</w:t>
      </w:r>
    </w:p>
    <w:p w14:paraId="10508EC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按照主体功能定位，对国土空间的开发、保护和整治进行全面安排和总体布局，推进“多规合一”，加快形成城乡融合发展的空间格局。</w:t>
      </w:r>
    </w:p>
    <w:p w14:paraId="7D81924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第一节强化空间用途管制</w:t>
      </w:r>
    </w:p>
    <w:p w14:paraId="6ED5738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14:paraId="0DBEC64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第二节完善城乡布局结构</w:t>
      </w:r>
    </w:p>
    <w:p w14:paraId="6AC8AA5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Pr>
          <w:rFonts w:ascii="宋体" w:eastAsia="宋体" w:hAnsi="宋体" w:cs="宋体" w:hint="eastAsia"/>
          <w:color w:val="333333"/>
          <w:kern w:val="0"/>
          <w:sz w:val="24"/>
          <w:szCs w:val="24"/>
        </w:rPr>
        <w:t>产城融合</w:t>
      </w:r>
      <w:proofErr w:type="gramEnd"/>
      <w:r>
        <w:rPr>
          <w:rFonts w:ascii="宋体" w:eastAsia="宋体" w:hAnsi="宋体" w:cs="宋体" w:hint="eastAsia"/>
          <w:color w:val="333333"/>
          <w:kern w:val="0"/>
          <w:sz w:val="24"/>
          <w:szCs w:val="24"/>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14:paraId="2F3AC52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第三节推进城乡统一规划</w:t>
      </w:r>
    </w:p>
    <w:p w14:paraId="7CAB7B4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14:paraId="59A65A5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p>
    <w:p w14:paraId="5DE5ABE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第八章优化乡村发展布局</w:t>
      </w:r>
    </w:p>
    <w:p w14:paraId="4EFFA78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坚持人口资源环境相均衡、经济社会生态效益相统一，打造集约高效生产空间，营造宜居适度生活空间，保护山清水秀生态空间，延续人和自然有机融合的乡村空间关系。</w:t>
      </w:r>
    </w:p>
    <w:p w14:paraId="40CA1F1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第一节统筹利用生产空间</w:t>
      </w:r>
    </w:p>
    <w:p w14:paraId="2517684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14:paraId="0E0965F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第二节合理布局生活空间</w:t>
      </w:r>
    </w:p>
    <w:p w14:paraId="199937E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14:paraId="26017E5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第三节严格保护生态空间</w:t>
      </w:r>
    </w:p>
    <w:p w14:paraId="2258B40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14:paraId="3FFE99D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第九章分类推进乡村发展</w:t>
      </w:r>
    </w:p>
    <w:p w14:paraId="256113F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顺应村庄发展规律和演变趋势，根据不同村庄的发展现状、区位条件、资源禀赋等，按照集聚提升、融入城镇、特色保护、搬迁撤并的思路，分类推进乡村振兴，不搞一刀切。</w:t>
      </w:r>
    </w:p>
    <w:p w14:paraId="1847C76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第一节集聚提升类村庄</w:t>
      </w:r>
    </w:p>
    <w:p w14:paraId="14BA21C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w:t>
      </w:r>
      <w:proofErr w:type="gramStart"/>
      <w:r>
        <w:rPr>
          <w:rFonts w:ascii="宋体" w:eastAsia="宋体" w:hAnsi="宋体" w:cs="宋体" w:hint="eastAsia"/>
          <w:color w:val="333333"/>
          <w:kern w:val="0"/>
          <w:sz w:val="24"/>
          <w:szCs w:val="24"/>
        </w:rPr>
        <w:t>居宜业</w:t>
      </w:r>
      <w:proofErr w:type="gramEnd"/>
      <w:r>
        <w:rPr>
          <w:rFonts w:ascii="宋体" w:eastAsia="宋体" w:hAnsi="宋体" w:cs="宋体" w:hint="eastAsia"/>
          <w:color w:val="333333"/>
          <w:kern w:val="0"/>
          <w:sz w:val="24"/>
          <w:szCs w:val="24"/>
        </w:rPr>
        <w:t>的美丽村庄。鼓励发挥自身比较优势，强化主导产业支撑，支持</w:t>
      </w:r>
      <w:r>
        <w:rPr>
          <w:rFonts w:ascii="宋体" w:eastAsia="宋体" w:hAnsi="宋体" w:cs="宋体" w:hint="eastAsia"/>
          <w:color w:val="333333"/>
          <w:kern w:val="0"/>
          <w:sz w:val="24"/>
          <w:szCs w:val="24"/>
        </w:rPr>
        <w:lastRenderedPageBreak/>
        <w:t>农业、工贸、休闲服务等专业化村庄发展。加强海岛村庄、国有农场及林场规划建设，改善生产生活条件。</w:t>
      </w:r>
    </w:p>
    <w:p w14:paraId="43AF655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第二节城郊融合类村庄</w:t>
      </w:r>
    </w:p>
    <w:p w14:paraId="3AD00A2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14:paraId="5A227FE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第三节特色保护类村庄</w:t>
      </w:r>
    </w:p>
    <w:p w14:paraId="7892169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14:paraId="177A606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第四节搬迁撤并类村庄</w:t>
      </w:r>
    </w:p>
    <w:p w14:paraId="4CD0068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14:paraId="6397906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w:t>
      </w:r>
      <w:proofErr w:type="gramStart"/>
      <w:r>
        <w:rPr>
          <w:rFonts w:ascii="宋体" w:eastAsia="宋体" w:hAnsi="宋体" w:cs="宋体" w:hint="eastAsia"/>
          <w:color w:val="333333"/>
          <w:kern w:val="0"/>
          <w:sz w:val="24"/>
          <w:szCs w:val="24"/>
        </w:rPr>
        <w:t>章坚决</w:t>
      </w:r>
      <w:proofErr w:type="gramEnd"/>
      <w:r>
        <w:rPr>
          <w:rFonts w:ascii="宋体" w:eastAsia="宋体" w:hAnsi="宋体" w:cs="宋体" w:hint="eastAsia"/>
          <w:color w:val="333333"/>
          <w:kern w:val="0"/>
          <w:sz w:val="24"/>
          <w:szCs w:val="24"/>
        </w:rPr>
        <w:t>打好精准脱贫攻坚战</w:t>
      </w:r>
    </w:p>
    <w:p w14:paraId="488CC3E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把打好精准脱贫攻坚战作为实施乡村振兴战略的优先任务，推动脱贫攻坚与乡村振兴有机结合相互促进，确保到2020年我国现行标准下农村贫困人口实现脱贫，贫困县全部摘帽，解决区域性整体贫困。</w:t>
      </w:r>
    </w:p>
    <w:p w14:paraId="5B45072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第一节深入实施精准扶贫精准脱贫</w:t>
      </w:r>
    </w:p>
    <w:p w14:paraId="02305BE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w:t>
      </w:r>
      <w:r>
        <w:rPr>
          <w:rFonts w:ascii="宋体" w:eastAsia="宋体" w:hAnsi="宋体" w:cs="宋体" w:hint="eastAsia"/>
          <w:color w:val="333333"/>
          <w:kern w:val="0"/>
          <w:sz w:val="24"/>
          <w:szCs w:val="24"/>
        </w:rPr>
        <w:lastRenderedPageBreak/>
        <w:t>进定点扶贫工作，健全驻村帮扶机制，落实扶贫责任。加大金融扶贫力度。健全社会力量参与机制，引导激励社会各界更加关注、支持和参与脱贫攻坚。</w:t>
      </w:r>
    </w:p>
    <w:p w14:paraId="1441921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第二节重点攻克深度贫困</w:t>
      </w:r>
    </w:p>
    <w:p w14:paraId="328F586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14:paraId="403F272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第三节巩固脱贫攻坚成果</w:t>
      </w:r>
    </w:p>
    <w:p w14:paraId="51CEFFA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加快建立健全缓解相对贫困的政策体系和工作机制，持续改善欠发达地区和其他地区相对贫困人口的发展条件，完善公共服务体系，增强脱贫地区“造血”功能。结合实施乡村振兴战略，压</w:t>
      </w:r>
      <w:proofErr w:type="gramStart"/>
      <w:r>
        <w:rPr>
          <w:rFonts w:ascii="宋体" w:eastAsia="宋体" w:hAnsi="宋体" w:cs="宋体" w:hint="eastAsia"/>
          <w:color w:val="333333"/>
          <w:kern w:val="0"/>
          <w:sz w:val="24"/>
          <w:szCs w:val="24"/>
        </w:rPr>
        <w:t>茬推进</w:t>
      </w:r>
      <w:proofErr w:type="gramEnd"/>
      <w:r>
        <w:rPr>
          <w:rFonts w:ascii="宋体" w:eastAsia="宋体" w:hAnsi="宋体" w:cs="宋体" w:hint="eastAsia"/>
          <w:color w:val="333333"/>
          <w:kern w:val="0"/>
          <w:sz w:val="24"/>
          <w:szCs w:val="24"/>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14:paraId="0D3291BF" w14:textId="77777777" w:rsidR="00512E5E" w:rsidRDefault="00512E5E" w:rsidP="00512E5E">
      <w:pPr>
        <w:widowControl/>
        <w:shd w:val="clear" w:color="auto" w:fill="FFFFFF"/>
        <w:ind w:firstLine="480"/>
        <w:jc w:val="left"/>
        <w:rPr>
          <w:rFonts w:ascii="宋体" w:eastAsia="宋体" w:hAnsi="宋体" w:cs="宋体"/>
          <w:b/>
          <w:bCs/>
          <w:color w:val="333333"/>
          <w:kern w:val="0"/>
          <w:sz w:val="24"/>
          <w:szCs w:val="24"/>
        </w:rPr>
      </w:pPr>
    </w:p>
    <w:p w14:paraId="680E0B53"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第四篇加快农业现代化步伐</w:t>
      </w:r>
    </w:p>
    <w:p w14:paraId="7DD55F2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坚持质量兴农、品牌强农，深化农业供给侧结构性改革，构建现代农业产业体系、生产体系、经营体系，推动农业发展质量变革、效率变革、动力变革，持续提高农业创新力、竞争力和全要素生产率。</w:t>
      </w:r>
    </w:p>
    <w:p w14:paraId="7DB0E3A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第十一章夯实农业生产能力基础</w:t>
      </w:r>
    </w:p>
    <w:p w14:paraId="061AD21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深入实施藏粮于地、</w:t>
      </w:r>
      <w:proofErr w:type="gramStart"/>
      <w:r>
        <w:rPr>
          <w:rFonts w:ascii="宋体" w:eastAsia="宋体" w:hAnsi="宋体" w:cs="宋体" w:hint="eastAsia"/>
          <w:color w:val="333333"/>
          <w:kern w:val="0"/>
          <w:sz w:val="24"/>
          <w:szCs w:val="24"/>
        </w:rPr>
        <w:t>藏粮于技战略</w:t>
      </w:r>
      <w:proofErr w:type="gramEnd"/>
      <w:r>
        <w:rPr>
          <w:rFonts w:ascii="宋体" w:eastAsia="宋体" w:hAnsi="宋体" w:cs="宋体" w:hint="eastAsia"/>
          <w:color w:val="333333"/>
          <w:kern w:val="0"/>
          <w:sz w:val="24"/>
          <w:szCs w:val="24"/>
        </w:rPr>
        <w:t>，提高农业综合生产能力，保障国家粮食安全和重要农产品有效供给，把中国人的饭碗牢牢端在自己手中。</w:t>
      </w:r>
    </w:p>
    <w:p w14:paraId="4DFA946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第一节健全粮食安全保障机制</w:t>
      </w:r>
    </w:p>
    <w:p w14:paraId="211BD0F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14:paraId="432B76C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第二节加强耕地保护和建设</w:t>
      </w:r>
    </w:p>
    <w:p w14:paraId="7577B5B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14:paraId="0C82DAA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第三节提升农业装备和信息化水平</w:t>
      </w:r>
    </w:p>
    <w:p w14:paraId="130B739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14:paraId="395F2F4B"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4B2822B3" wp14:editId="5DC80E35">
            <wp:extent cx="5192667" cy="5036887"/>
            <wp:effectExtent l="0" t="0" r="8255" b="0"/>
            <wp:docPr id="15" name="图片 15" descr="http://www.gov.cn/xinwen/2018-09/26/5325534/images/ae7184bacf3447a2a8450924ae63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gov.cn/xinwen/2018-09/26/5325534/images/ae7184bacf3447a2a8450924ae6387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10272" cy="5053964"/>
                    </a:xfrm>
                    <a:prstGeom prst="rect">
                      <a:avLst/>
                    </a:prstGeom>
                    <a:noFill/>
                    <a:ln>
                      <a:noFill/>
                    </a:ln>
                  </pic:spPr>
                </pic:pic>
              </a:graphicData>
            </a:graphic>
          </wp:inline>
        </w:drawing>
      </w:r>
    </w:p>
    <w:p w14:paraId="13A6213F"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图表：专栏2 农业综合生产能力提升重大工程 新华社发</w:t>
      </w:r>
    </w:p>
    <w:p w14:paraId="67562EE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第十二章加快农业转型升级</w:t>
      </w:r>
    </w:p>
    <w:p w14:paraId="7053070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按照建设现代化经济体系的要求，加快农业结构调整步伐，着力推动农业由增产导向转向提质导向，提高农业供给体系的整体质量和效率，加快实现由农业大国向农业强国转变。</w:t>
      </w:r>
    </w:p>
    <w:p w14:paraId="3C42461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第一节优化农业生产力布局</w:t>
      </w:r>
    </w:p>
    <w:p w14:paraId="55883F4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14:paraId="66EFFC2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第二节推进农业结构调整</w:t>
      </w:r>
    </w:p>
    <w:p w14:paraId="1FA945F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Pr>
          <w:rFonts w:ascii="宋体" w:eastAsia="宋体" w:hAnsi="宋体" w:cs="宋体" w:hint="eastAsia"/>
          <w:color w:val="333333"/>
          <w:kern w:val="0"/>
          <w:sz w:val="24"/>
          <w:szCs w:val="24"/>
        </w:rPr>
        <w:t>强民族</w:t>
      </w:r>
      <w:proofErr w:type="gramEnd"/>
      <w:r>
        <w:rPr>
          <w:rFonts w:ascii="宋体" w:eastAsia="宋体" w:hAnsi="宋体" w:cs="宋体" w:hint="eastAsia"/>
          <w:color w:val="333333"/>
          <w:kern w:val="0"/>
          <w:sz w:val="24"/>
          <w:szCs w:val="24"/>
        </w:rPr>
        <w:t>奶业。加强渔港经济区建设，推进渔港渔区振兴。合理确定内陆水域养殖规模，发展集约化、工厂化水产养殖和深远海养殖，降低江河湖泊和近海渔业捕捞强度，规范有序发展远洋渔业。</w:t>
      </w:r>
    </w:p>
    <w:p w14:paraId="3BED56B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第三节壮大特色优势产业</w:t>
      </w:r>
    </w:p>
    <w:p w14:paraId="1B238ED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w:t>
      </w:r>
      <w:proofErr w:type="gramStart"/>
      <w:r>
        <w:rPr>
          <w:rFonts w:ascii="宋体" w:eastAsia="宋体" w:hAnsi="宋体" w:cs="宋体" w:hint="eastAsia"/>
          <w:color w:val="333333"/>
          <w:kern w:val="0"/>
          <w:sz w:val="24"/>
          <w:szCs w:val="24"/>
        </w:rPr>
        <w:t>一</w:t>
      </w:r>
      <w:proofErr w:type="gramEnd"/>
      <w:r>
        <w:rPr>
          <w:rFonts w:ascii="宋体" w:eastAsia="宋体" w:hAnsi="宋体" w:cs="宋体" w:hint="eastAsia"/>
          <w:color w:val="333333"/>
          <w:kern w:val="0"/>
          <w:sz w:val="24"/>
          <w:szCs w:val="24"/>
        </w:rPr>
        <w:t>乡</w:t>
      </w:r>
      <w:proofErr w:type="gramStart"/>
      <w:r>
        <w:rPr>
          <w:rFonts w:ascii="宋体" w:eastAsia="宋体" w:hAnsi="宋体" w:cs="宋体" w:hint="eastAsia"/>
          <w:color w:val="333333"/>
          <w:kern w:val="0"/>
          <w:sz w:val="24"/>
          <w:szCs w:val="24"/>
        </w:rPr>
        <w:t>一</w:t>
      </w:r>
      <w:proofErr w:type="gramEnd"/>
      <w:r>
        <w:rPr>
          <w:rFonts w:ascii="宋体" w:eastAsia="宋体" w:hAnsi="宋体" w:cs="宋体" w:hint="eastAsia"/>
          <w:color w:val="333333"/>
          <w:kern w:val="0"/>
          <w:sz w:val="24"/>
          <w:szCs w:val="24"/>
        </w:rPr>
        <w:t>业、一村一品的发展格局。</w:t>
      </w:r>
    </w:p>
    <w:p w14:paraId="3E2C372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第四节保障农产品质量安全</w:t>
      </w:r>
    </w:p>
    <w:p w14:paraId="414BE97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Pr>
          <w:rFonts w:ascii="宋体" w:eastAsia="宋体" w:hAnsi="宋体" w:cs="宋体" w:hint="eastAsia"/>
          <w:color w:val="333333"/>
          <w:kern w:val="0"/>
          <w:sz w:val="24"/>
          <w:szCs w:val="24"/>
        </w:rPr>
        <w:t>量安全</w:t>
      </w:r>
      <w:proofErr w:type="gramEnd"/>
      <w:r>
        <w:rPr>
          <w:rFonts w:ascii="宋体" w:eastAsia="宋体" w:hAnsi="宋体" w:cs="宋体" w:hint="eastAsia"/>
          <w:color w:val="333333"/>
          <w:kern w:val="0"/>
          <w:sz w:val="24"/>
          <w:szCs w:val="24"/>
        </w:rPr>
        <w:t>风险评估、监测预警和应急处置机制。实施动植物保护能力提升工程，实现全国动植物检疫防疫联防联控。完善农产品认证体系和农产品质</w:t>
      </w:r>
      <w:proofErr w:type="gramStart"/>
      <w:r>
        <w:rPr>
          <w:rFonts w:ascii="宋体" w:eastAsia="宋体" w:hAnsi="宋体" w:cs="宋体" w:hint="eastAsia"/>
          <w:color w:val="333333"/>
          <w:kern w:val="0"/>
          <w:sz w:val="24"/>
          <w:szCs w:val="24"/>
        </w:rPr>
        <w:t>量安全</w:t>
      </w:r>
      <w:proofErr w:type="gramEnd"/>
      <w:r>
        <w:rPr>
          <w:rFonts w:ascii="宋体" w:eastAsia="宋体" w:hAnsi="宋体" w:cs="宋体" w:hint="eastAsia"/>
          <w:color w:val="333333"/>
          <w:kern w:val="0"/>
          <w:sz w:val="24"/>
          <w:szCs w:val="24"/>
        </w:rPr>
        <w:t>监管追溯系统，着力提高基层监管能力。落实生产经营者主体责任，强化农产品生产经营者的质量安全意识。建立农资和农产品生产企业信用信息系统，对失信市场主体开展联合惩戒。</w:t>
      </w:r>
    </w:p>
    <w:p w14:paraId="184788F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第五节培育提升农业品牌</w:t>
      </w:r>
    </w:p>
    <w:p w14:paraId="0B5D46D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实施农业品牌提升行动，加快形成以区域公用品牌、企业品牌、大宗农产品品牌、特色农产品品牌为核心的农业品牌格局。推进区域农产品公共品牌建设，擦亮老品牌，</w:t>
      </w:r>
      <w:proofErr w:type="gramStart"/>
      <w:r>
        <w:rPr>
          <w:rFonts w:ascii="宋体" w:eastAsia="宋体" w:hAnsi="宋体" w:cs="宋体" w:hint="eastAsia"/>
          <w:color w:val="333333"/>
          <w:kern w:val="0"/>
          <w:sz w:val="24"/>
          <w:szCs w:val="24"/>
        </w:rPr>
        <w:t>塑强新</w:t>
      </w:r>
      <w:proofErr w:type="gramEnd"/>
      <w:r>
        <w:rPr>
          <w:rFonts w:ascii="宋体" w:eastAsia="宋体" w:hAnsi="宋体" w:cs="宋体" w:hint="eastAsia"/>
          <w:color w:val="333333"/>
          <w:kern w:val="0"/>
          <w:sz w:val="24"/>
          <w:szCs w:val="24"/>
        </w:rPr>
        <w:t>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14:paraId="14727B6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第六节构建农业对外开放新格局</w:t>
      </w:r>
    </w:p>
    <w:p w14:paraId="06F59A4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14:paraId="172B760C"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5ED5F7A5" wp14:editId="518A6076">
            <wp:extent cx="5418667" cy="5303520"/>
            <wp:effectExtent l="0" t="0" r="0" b="0"/>
            <wp:docPr id="14" name="图片 14" descr="http://www.gov.cn/xinwen/2018-09/26/5325534/images/55080fe094b94acdb9e453fa65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gov.cn/xinwen/2018-09/26/5325534/images/55080fe094b94acdb9e453fa65753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5883" cy="5369307"/>
                    </a:xfrm>
                    <a:prstGeom prst="rect">
                      <a:avLst/>
                    </a:prstGeom>
                    <a:noFill/>
                    <a:ln>
                      <a:noFill/>
                    </a:ln>
                  </pic:spPr>
                </pic:pic>
              </a:graphicData>
            </a:graphic>
          </wp:inline>
        </w:drawing>
      </w:r>
    </w:p>
    <w:p w14:paraId="795C7A4E"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图表：专栏3 质量兴农重大工程 新华社发</w:t>
      </w:r>
    </w:p>
    <w:p w14:paraId="6BCCFB4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第十三章建立现代农业经营体系</w:t>
      </w:r>
    </w:p>
    <w:p w14:paraId="31D0668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14:paraId="22F90DA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第一节巩固和完善农村基本经营制度</w:t>
      </w:r>
    </w:p>
    <w:p w14:paraId="478D684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w:t>
      </w:r>
      <w:proofErr w:type="gramStart"/>
      <w:r>
        <w:rPr>
          <w:rFonts w:ascii="宋体" w:eastAsia="宋体" w:hAnsi="宋体" w:cs="宋体" w:hint="eastAsia"/>
          <w:color w:val="333333"/>
          <w:kern w:val="0"/>
          <w:sz w:val="24"/>
          <w:szCs w:val="24"/>
        </w:rPr>
        <w:t>权前提</w:t>
      </w:r>
      <w:proofErr w:type="gramEnd"/>
      <w:r>
        <w:rPr>
          <w:rFonts w:ascii="宋体" w:eastAsia="宋体" w:hAnsi="宋体" w:cs="宋体" w:hint="eastAsia"/>
          <w:color w:val="333333"/>
          <w:kern w:val="0"/>
          <w:sz w:val="24"/>
          <w:szCs w:val="24"/>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14:paraId="16E656D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第二节壮大新型农业经营主体</w:t>
      </w:r>
    </w:p>
    <w:p w14:paraId="1D9F4BC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14:paraId="032AF5E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第三节发展新型农村集体经济</w:t>
      </w:r>
    </w:p>
    <w:p w14:paraId="2229366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14:paraId="2218D4D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第四节促进小农户生产和现代农业发展有机衔接</w:t>
      </w:r>
    </w:p>
    <w:p w14:paraId="2DA9977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改善小农户生产设施条件，提高个体农户抵御自然风险能力。发展多样化的联合与合作，提升小农户组织化程度。鼓励新型经营主体与小农户建立契约型、股权</w:t>
      </w:r>
      <w:proofErr w:type="gramStart"/>
      <w:r>
        <w:rPr>
          <w:rFonts w:ascii="宋体" w:eastAsia="宋体" w:hAnsi="宋体" w:cs="宋体" w:hint="eastAsia"/>
          <w:color w:val="333333"/>
          <w:kern w:val="0"/>
          <w:sz w:val="24"/>
          <w:szCs w:val="24"/>
        </w:rPr>
        <w:t>型利益</w:t>
      </w:r>
      <w:proofErr w:type="gramEnd"/>
      <w:r>
        <w:rPr>
          <w:rFonts w:ascii="宋体" w:eastAsia="宋体" w:hAnsi="宋体" w:cs="宋体" w:hint="eastAsia"/>
          <w:color w:val="333333"/>
          <w:kern w:val="0"/>
          <w:sz w:val="24"/>
          <w:szCs w:val="24"/>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14:paraId="5E2490E3"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44A381CF" wp14:editId="4FB7AE1A">
            <wp:extent cx="5242560" cy="3971239"/>
            <wp:effectExtent l="0" t="0" r="0" b="0"/>
            <wp:docPr id="13" name="图片 13" descr="http://www.gov.cn/xinwen/2018-09/26/5325534/images/23d3701d7d324308b4f1e5e0a16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gov.cn/xinwen/2018-09/26/5325534/images/23d3701d7d324308b4f1e5e0a16f9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1682" cy="3985724"/>
                    </a:xfrm>
                    <a:prstGeom prst="rect">
                      <a:avLst/>
                    </a:prstGeom>
                    <a:noFill/>
                    <a:ln>
                      <a:noFill/>
                    </a:ln>
                  </pic:spPr>
                </pic:pic>
              </a:graphicData>
            </a:graphic>
          </wp:inline>
        </w:drawing>
      </w:r>
    </w:p>
    <w:p w14:paraId="3BD73A71"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图表：专栏4 现代农业经营体系培育工程 新华社发</w:t>
      </w:r>
    </w:p>
    <w:p w14:paraId="4AE9E30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第十四章强化农业科技支撑</w:t>
      </w:r>
    </w:p>
    <w:p w14:paraId="09B8806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深入实施创新驱动发展战略，加快农业科技进步，提高农业科技自主创新水平、成果转化水平，为农业发展拓展新空间、增添新动能，引领支撑农业转型升级和提质增效。</w:t>
      </w:r>
    </w:p>
    <w:p w14:paraId="0622D3F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第一节提升农业科技创新水平</w:t>
      </w:r>
    </w:p>
    <w:p w14:paraId="012AC82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培育符合现代农业发展要求的创新主体，建立健全各</w:t>
      </w:r>
      <w:proofErr w:type="gramStart"/>
      <w:r>
        <w:rPr>
          <w:rFonts w:ascii="宋体" w:eastAsia="宋体" w:hAnsi="宋体" w:cs="宋体" w:hint="eastAsia"/>
          <w:color w:val="333333"/>
          <w:kern w:val="0"/>
          <w:sz w:val="24"/>
          <w:szCs w:val="24"/>
        </w:rPr>
        <w:t>类创新</w:t>
      </w:r>
      <w:proofErr w:type="gramEnd"/>
      <w:r>
        <w:rPr>
          <w:rFonts w:ascii="宋体" w:eastAsia="宋体" w:hAnsi="宋体" w:cs="宋体" w:hint="eastAsia"/>
          <w:color w:val="333333"/>
          <w:kern w:val="0"/>
          <w:sz w:val="24"/>
          <w:szCs w:val="24"/>
        </w:rPr>
        <w:t>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w:t>
      </w:r>
      <w:proofErr w:type="gramStart"/>
      <w:r>
        <w:rPr>
          <w:rFonts w:ascii="宋体" w:eastAsia="宋体" w:hAnsi="宋体" w:cs="宋体" w:hint="eastAsia"/>
          <w:color w:val="333333"/>
          <w:kern w:val="0"/>
          <w:sz w:val="24"/>
          <w:szCs w:val="24"/>
        </w:rPr>
        <w:t>化评价</w:t>
      </w:r>
      <w:proofErr w:type="gramEnd"/>
      <w:r>
        <w:rPr>
          <w:rFonts w:ascii="宋体" w:eastAsia="宋体" w:hAnsi="宋体" w:cs="宋体" w:hint="eastAsia"/>
          <w:color w:val="333333"/>
          <w:kern w:val="0"/>
          <w:sz w:val="24"/>
          <w:szCs w:val="24"/>
        </w:rPr>
        <w:t>制度。深入实施现代种业提升工程，开展良种重大科研联合攻关，培育具有国际竞争力的种业龙头企业，推动建设种业科技强国。</w:t>
      </w:r>
    </w:p>
    <w:p w14:paraId="614D720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第二节打造农业科技创新平台基地</w:t>
      </w:r>
    </w:p>
    <w:p w14:paraId="731D86E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w:t>
      </w:r>
      <w:r>
        <w:rPr>
          <w:rFonts w:ascii="宋体" w:eastAsia="宋体" w:hAnsi="宋体" w:cs="宋体" w:hint="eastAsia"/>
          <w:color w:val="333333"/>
          <w:kern w:val="0"/>
          <w:sz w:val="24"/>
          <w:szCs w:val="24"/>
        </w:rPr>
        <w:lastRenderedPageBreak/>
        <w:t>科技资源开放共享与服务平台，充分发挥重要公共科技资源优势，推动面向科技界开放共享，整合和完善科技资源共享服务平台。</w:t>
      </w:r>
    </w:p>
    <w:p w14:paraId="4ECC84C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第三节加快农业科技成果转化应用</w:t>
      </w:r>
    </w:p>
    <w:p w14:paraId="170FEB0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14:paraId="58B7CEEB"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549EF55C" wp14:editId="7137A30F">
            <wp:extent cx="5151120" cy="3026283"/>
            <wp:effectExtent l="0" t="0" r="0" b="3175"/>
            <wp:docPr id="12" name="图片 12" descr="http://www.gov.cn/xinwen/2018-09/26/5325534/images/6e9dfe9e9209465fb39845e10e8d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www.gov.cn/xinwen/2018-09/26/5325534/images/6e9dfe9e9209465fb39845e10e8d8a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74074" cy="3039768"/>
                    </a:xfrm>
                    <a:prstGeom prst="rect">
                      <a:avLst/>
                    </a:prstGeom>
                    <a:noFill/>
                    <a:ln>
                      <a:noFill/>
                    </a:ln>
                  </pic:spPr>
                </pic:pic>
              </a:graphicData>
            </a:graphic>
          </wp:inline>
        </w:drawing>
      </w:r>
    </w:p>
    <w:p w14:paraId="1E89FEBD"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图表：专栏5 农业科技创新支撑重大工程 新华社发</w:t>
      </w:r>
    </w:p>
    <w:p w14:paraId="2EFE6BA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第十五章完善农业支持保护制度</w:t>
      </w:r>
    </w:p>
    <w:p w14:paraId="7175D5F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以提升农业质量效益和竞争力为目标，强化绿色生态导向，创新完善政策工具和手段，加快建立新型农业支持保护政策体系。</w:t>
      </w:r>
    </w:p>
    <w:p w14:paraId="509D4F5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第一节加大支农投入力度</w:t>
      </w:r>
    </w:p>
    <w:p w14:paraId="3DF8F5C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14:paraId="12FA7A5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第二节深化重要农产品收储制度改革</w:t>
      </w:r>
    </w:p>
    <w:p w14:paraId="2E3500C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14:paraId="426C891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第三提高农业风险保障能力</w:t>
      </w:r>
    </w:p>
    <w:p w14:paraId="58D448A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14:paraId="62F39D2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第五篇发展壮大乡村产业</w:t>
      </w:r>
    </w:p>
    <w:p w14:paraId="36E00E3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以完善利益联结机制为核心，以制度、技术和商业模式创新为动力，推进农村一二三产业交叉融合，加快发展根植于农业农村、由当地农民主办、彰显地域特色和乡村价值的产业体系，推动乡村产业全面振兴。</w:t>
      </w:r>
    </w:p>
    <w:p w14:paraId="4C8E77A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第十六</w:t>
      </w:r>
      <w:proofErr w:type="gramStart"/>
      <w:r>
        <w:rPr>
          <w:rFonts w:ascii="宋体" w:eastAsia="宋体" w:hAnsi="宋体" w:cs="宋体" w:hint="eastAsia"/>
          <w:color w:val="333333"/>
          <w:kern w:val="0"/>
          <w:sz w:val="24"/>
          <w:szCs w:val="24"/>
        </w:rPr>
        <w:t>章推动</w:t>
      </w:r>
      <w:proofErr w:type="gramEnd"/>
      <w:r>
        <w:rPr>
          <w:rFonts w:ascii="宋体" w:eastAsia="宋体" w:hAnsi="宋体" w:cs="宋体" w:hint="eastAsia"/>
          <w:color w:val="333333"/>
          <w:kern w:val="0"/>
          <w:sz w:val="24"/>
          <w:szCs w:val="24"/>
        </w:rPr>
        <w:t>农村产业深度融合</w:t>
      </w:r>
    </w:p>
    <w:p w14:paraId="1090039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把握城乡发展格局发生重要变化的机遇，培育农业农村新产业新业态，打造农村产业融合发展新载体新模式，推动要素跨界配置和产业有机融合，让农村一二三产业在融合发展中同步升级、同步增值、同步受益。</w:t>
      </w:r>
    </w:p>
    <w:p w14:paraId="7FE5FF0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第一节发掘新功能新价值</w:t>
      </w:r>
    </w:p>
    <w:p w14:paraId="3576C86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14:paraId="28F3DFA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第二节培育新产业新业态</w:t>
      </w:r>
    </w:p>
    <w:p w14:paraId="2ED8E72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深入实施电子商务进农村综合示范，建设具有广泛性的农村电子商务发展基础设施，加快建立健全适应农产品电商发展的标准体系。研发绿色智能农产品供应</w:t>
      </w:r>
      <w:proofErr w:type="gramStart"/>
      <w:r>
        <w:rPr>
          <w:rFonts w:ascii="宋体" w:eastAsia="宋体" w:hAnsi="宋体" w:cs="宋体" w:hint="eastAsia"/>
          <w:color w:val="333333"/>
          <w:kern w:val="0"/>
          <w:sz w:val="24"/>
          <w:szCs w:val="24"/>
        </w:rPr>
        <w:t>链核心</w:t>
      </w:r>
      <w:proofErr w:type="gramEnd"/>
      <w:r>
        <w:rPr>
          <w:rFonts w:ascii="宋体" w:eastAsia="宋体" w:hAnsi="宋体" w:cs="宋体" w:hint="eastAsia"/>
          <w:color w:val="333333"/>
          <w:kern w:val="0"/>
          <w:sz w:val="24"/>
          <w:szCs w:val="24"/>
        </w:rPr>
        <w:t>技术，加快培育农业现代供应链主体。加强农商互联，密切产销衔接，发展农超、农社、农企、农校等产销对接的新型流通业态。实施休闲农业和乡村旅游精品工程，发展乡村共享经济等新业态，推动科技、人文等元素</w:t>
      </w:r>
      <w:r>
        <w:rPr>
          <w:rFonts w:ascii="宋体" w:eastAsia="宋体" w:hAnsi="宋体" w:cs="宋体" w:hint="eastAsia"/>
          <w:color w:val="333333"/>
          <w:kern w:val="0"/>
          <w:sz w:val="24"/>
          <w:szCs w:val="24"/>
        </w:rPr>
        <w:lastRenderedPageBreak/>
        <w:t>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14:paraId="5227E3C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第三节打造新载体新模式</w:t>
      </w:r>
    </w:p>
    <w:p w14:paraId="5F5A671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Pr>
          <w:rFonts w:ascii="宋体" w:eastAsia="宋体" w:hAnsi="宋体" w:cs="宋体" w:hint="eastAsia"/>
          <w:color w:val="333333"/>
          <w:kern w:val="0"/>
          <w:sz w:val="24"/>
          <w:szCs w:val="24"/>
        </w:rPr>
        <w:t>链企业</w:t>
      </w:r>
      <w:proofErr w:type="gramEnd"/>
      <w:r>
        <w:rPr>
          <w:rFonts w:ascii="宋体" w:eastAsia="宋体" w:hAnsi="宋体" w:cs="宋体" w:hint="eastAsia"/>
          <w:color w:val="333333"/>
          <w:kern w:val="0"/>
          <w:sz w:val="24"/>
          <w:szCs w:val="24"/>
        </w:rPr>
        <w:t>集群。推进农业循环经济试点示范和田园综合体试点建设。加快培育一批“农字号”特色小镇，在有条件的地区建设培育特色商贸小镇，推动农村产业发展与新型城镇化相结合。</w:t>
      </w:r>
    </w:p>
    <w:p w14:paraId="2A31CBB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第十七章完善</w:t>
      </w:r>
      <w:proofErr w:type="gramStart"/>
      <w:r>
        <w:rPr>
          <w:rFonts w:ascii="宋体" w:eastAsia="宋体" w:hAnsi="宋体" w:cs="宋体" w:hint="eastAsia"/>
          <w:color w:val="333333"/>
          <w:kern w:val="0"/>
          <w:sz w:val="24"/>
          <w:szCs w:val="24"/>
        </w:rPr>
        <w:t>紧密型利益</w:t>
      </w:r>
      <w:proofErr w:type="gramEnd"/>
      <w:r>
        <w:rPr>
          <w:rFonts w:ascii="宋体" w:eastAsia="宋体" w:hAnsi="宋体" w:cs="宋体" w:hint="eastAsia"/>
          <w:color w:val="333333"/>
          <w:kern w:val="0"/>
          <w:sz w:val="24"/>
          <w:szCs w:val="24"/>
        </w:rPr>
        <w:t>联结机制</w:t>
      </w:r>
    </w:p>
    <w:p w14:paraId="5361676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始终坚持把农民更多分享增值收益作为基本出发点，着力增强农民参与融合能力，创新收益分享模式，</w:t>
      </w:r>
      <w:proofErr w:type="gramStart"/>
      <w:r>
        <w:rPr>
          <w:rFonts w:ascii="宋体" w:eastAsia="宋体" w:hAnsi="宋体" w:cs="宋体" w:hint="eastAsia"/>
          <w:color w:val="333333"/>
          <w:kern w:val="0"/>
          <w:sz w:val="24"/>
          <w:szCs w:val="24"/>
        </w:rPr>
        <w:t>健全联</w:t>
      </w:r>
      <w:proofErr w:type="gramEnd"/>
      <w:r>
        <w:rPr>
          <w:rFonts w:ascii="宋体" w:eastAsia="宋体" w:hAnsi="宋体" w:cs="宋体" w:hint="eastAsia"/>
          <w:color w:val="333333"/>
          <w:kern w:val="0"/>
          <w:sz w:val="24"/>
          <w:szCs w:val="24"/>
        </w:rPr>
        <w:t>农带</w:t>
      </w:r>
      <w:proofErr w:type="gramStart"/>
      <w:r>
        <w:rPr>
          <w:rFonts w:ascii="宋体" w:eastAsia="宋体" w:hAnsi="宋体" w:cs="宋体" w:hint="eastAsia"/>
          <w:color w:val="333333"/>
          <w:kern w:val="0"/>
          <w:sz w:val="24"/>
          <w:szCs w:val="24"/>
        </w:rPr>
        <w:t>农有效</w:t>
      </w:r>
      <w:proofErr w:type="gramEnd"/>
      <w:r>
        <w:rPr>
          <w:rFonts w:ascii="宋体" w:eastAsia="宋体" w:hAnsi="宋体" w:cs="宋体" w:hint="eastAsia"/>
          <w:color w:val="333333"/>
          <w:kern w:val="0"/>
          <w:sz w:val="24"/>
          <w:szCs w:val="24"/>
        </w:rPr>
        <w:t>激励机制，让农民更多分享产业融合发展的增值收益。</w:t>
      </w:r>
    </w:p>
    <w:p w14:paraId="5AC8A32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第一节提高农民参与程度</w:t>
      </w:r>
    </w:p>
    <w:p w14:paraId="5E28B72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14:paraId="5B067F9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第二节创新收益分享模式</w:t>
      </w:r>
    </w:p>
    <w:p w14:paraId="235AE2A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加快推广“订单收购+分红”、“土地流转+优先雇用+社会保障”、“农民入股+保底收益+按</w:t>
      </w:r>
      <w:proofErr w:type="gramStart"/>
      <w:r>
        <w:rPr>
          <w:rFonts w:ascii="宋体" w:eastAsia="宋体" w:hAnsi="宋体" w:cs="宋体" w:hint="eastAsia"/>
          <w:color w:val="333333"/>
          <w:kern w:val="0"/>
          <w:sz w:val="24"/>
          <w:szCs w:val="24"/>
        </w:rPr>
        <w:t>股分</w:t>
      </w:r>
      <w:proofErr w:type="gramEnd"/>
      <w:r>
        <w:rPr>
          <w:rFonts w:ascii="宋体" w:eastAsia="宋体" w:hAnsi="宋体" w:cs="宋体" w:hint="eastAsia"/>
          <w:color w:val="333333"/>
          <w:kern w:val="0"/>
          <w:sz w:val="24"/>
          <w:szCs w:val="24"/>
        </w:rPr>
        <w:t>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14:paraId="70B6367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第三节强化政策扶持引导</w:t>
      </w:r>
    </w:p>
    <w:p w14:paraId="1953B77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w:t>
      </w:r>
      <w:r>
        <w:rPr>
          <w:rFonts w:ascii="宋体" w:eastAsia="宋体" w:hAnsi="宋体" w:cs="宋体" w:hint="eastAsia"/>
          <w:color w:val="333333"/>
          <w:kern w:val="0"/>
          <w:sz w:val="24"/>
          <w:szCs w:val="24"/>
        </w:rPr>
        <w:lastRenderedPageBreak/>
        <w:t>体，对农户土地经营权入股部分采取特殊保护，探索实行农民负盈不负亏的分配机制。</w:t>
      </w:r>
    </w:p>
    <w:p w14:paraId="3BB11FA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第十八章激发农村创新创业活力</w:t>
      </w:r>
    </w:p>
    <w:p w14:paraId="1517121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坚持市场化方向，优化农村创新创业环境，放开搞活农村经济，合理引导工商资本下乡，推动乡村大众创业万众创新，培育新动能。</w:t>
      </w:r>
    </w:p>
    <w:p w14:paraId="311DFBC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第一节培育壮大创新创业群体</w:t>
      </w:r>
    </w:p>
    <w:p w14:paraId="66520CE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Pr>
          <w:rFonts w:ascii="宋体" w:eastAsia="宋体" w:hAnsi="宋体" w:cs="宋体" w:hint="eastAsia"/>
          <w:color w:val="333333"/>
          <w:kern w:val="0"/>
          <w:sz w:val="24"/>
          <w:szCs w:val="24"/>
        </w:rPr>
        <w:t>链创业</w:t>
      </w:r>
      <w:proofErr w:type="gramEnd"/>
      <w:r>
        <w:rPr>
          <w:rFonts w:ascii="宋体" w:eastAsia="宋体" w:hAnsi="宋体" w:cs="宋体" w:hint="eastAsia"/>
          <w:color w:val="333333"/>
          <w:kern w:val="0"/>
          <w:sz w:val="24"/>
          <w:szCs w:val="24"/>
        </w:rPr>
        <w:t>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14:paraId="74C6493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第二节完善创新创业服务体系</w:t>
      </w:r>
    </w:p>
    <w:p w14:paraId="75F4C05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w:t>
      </w:r>
      <w:proofErr w:type="gramStart"/>
      <w:r>
        <w:rPr>
          <w:rFonts w:ascii="宋体" w:eastAsia="宋体" w:hAnsi="宋体" w:cs="宋体" w:hint="eastAsia"/>
          <w:color w:val="333333"/>
          <w:kern w:val="0"/>
          <w:sz w:val="24"/>
          <w:szCs w:val="24"/>
        </w:rPr>
        <w:t>一批众创空间</w:t>
      </w:r>
      <w:proofErr w:type="gramEnd"/>
      <w:r>
        <w:rPr>
          <w:rFonts w:ascii="宋体" w:eastAsia="宋体" w:hAnsi="宋体" w:cs="宋体" w:hint="eastAsia"/>
          <w:color w:val="333333"/>
          <w:kern w:val="0"/>
          <w:sz w:val="24"/>
          <w:szCs w:val="24"/>
        </w:rPr>
        <w:t>、“星创天地”，降低创业门槛。依托基层就业和社会保障服务平台，做好返乡人员创业服务、社保关系转移接续等工作。</w:t>
      </w:r>
    </w:p>
    <w:p w14:paraId="49849EE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第三节建立创新创业激励机制</w:t>
      </w:r>
    </w:p>
    <w:p w14:paraId="7FD0EC2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14:paraId="0D001452"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7E777214" wp14:editId="47605E61">
            <wp:extent cx="4981844" cy="8425542"/>
            <wp:effectExtent l="0" t="0" r="9525" b="0"/>
            <wp:docPr id="11" name="图片 11" descr="http://www.gov.cn/xinwen/2018-09/26/5325534/images/c2e2a5d2831c464bb64542d11eb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gov.cn/xinwen/2018-09/26/5325534/images/c2e2a5d2831c464bb64542d11eb38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03778" cy="8462638"/>
                    </a:xfrm>
                    <a:prstGeom prst="rect">
                      <a:avLst/>
                    </a:prstGeom>
                    <a:noFill/>
                    <a:ln>
                      <a:noFill/>
                    </a:ln>
                  </pic:spPr>
                </pic:pic>
              </a:graphicData>
            </a:graphic>
          </wp:inline>
        </w:drawing>
      </w:r>
    </w:p>
    <w:p w14:paraId="57184F5A"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图表：专栏6 构建乡村产业体系重大工程 新华社发</w:t>
      </w:r>
    </w:p>
    <w:p w14:paraId="5AA9070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第六篇建设生态宜居的美丽乡村</w:t>
      </w:r>
    </w:p>
    <w:p w14:paraId="2180C2B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牢固树立和</w:t>
      </w:r>
      <w:proofErr w:type="gramStart"/>
      <w:r>
        <w:rPr>
          <w:rFonts w:ascii="宋体" w:eastAsia="宋体" w:hAnsi="宋体" w:cs="宋体" w:hint="eastAsia"/>
          <w:color w:val="333333"/>
          <w:kern w:val="0"/>
          <w:sz w:val="24"/>
          <w:szCs w:val="24"/>
        </w:rPr>
        <w:t>践行</w:t>
      </w:r>
      <w:proofErr w:type="gramEnd"/>
      <w:r>
        <w:rPr>
          <w:rFonts w:ascii="宋体" w:eastAsia="宋体" w:hAnsi="宋体" w:cs="宋体" w:hint="eastAsia"/>
          <w:color w:val="333333"/>
          <w:kern w:val="0"/>
          <w:sz w:val="24"/>
          <w:szCs w:val="24"/>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Pr>
          <w:rFonts w:ascii="宋体" w:eastAsia="宋体" w:hAnsi="宋体" w:cs="宋体" w:hint="eastAsia"/>
          <w:color w:val="333333"/>
          <w:kern w:val="0"/>
          <w:sz w:val="24"/>
          <w:szCs w:val="24"/>
        </w:rPr>
        <w:t>居美丽</w:t>
      </w:r>
      <w:proofErr w:type="gramEnd"/>
      <w:r>
        <w:rPr>
          <w:rFonts w:ascii="宋体" w:eastAsia="宋体" w:hAnsi="宋体" w:cs="宋体" w:hint="eastAsia"/>
          <w:color w:val="333333"/>
          <w:kern w:val="0"/>
          <w:sz w:val="24"/>
          <w:szCs w:val="24"/>
        </w:rPr>
        <w:t>乡村。</w:t>
      </w:r>
    </w:p>
    <w:p w14:paraId="63BA880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第十九推进农业绿色发展</w:t>
      </w:r>
    </w:p>
    <w:p w14:paraId="06021C9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以生态环境友好和资源永续利用为导向，推动形成农业绿色生产方式，实现</w:t>
      </w:r>
      <w:proofErr w:type="gramStart"/>
      <w:r>
        <w:rPr>
          <w:rFonts w:ascii="宋体" w:eastAsia="宋体" w:hAnsi="宋体" w:cs="宋体" w:hint="eastAsia"/>
          <w:color w:val="333333"/>
          <w:kern w:val="0"/>
          <w:sz w:val="24"/>
          <w:szCs w:val="24"/>
        </w:rPr>
        <w:t>投入品减量化</w:t>
      </w:r>
      <w:proofErr w:type="gramEnd"/>
      <w:r>
        <w:rPr>
          <w:rFonts w:ascii="宋体" w:eastAsia="宋体" w:hAnsi="宋体" w:cs="宋体" w:hint="eastAsia"/>
          <w:color w:val="333333"/>
          <w:kern w:val="0"/>
          <w:sz w:val="24"/>
          <w:szCs w:val="24"/>
        </w:rPr>
        <w:t>、生产清洁化、废弃物资源化、产业模式生态化，提高农业可持续发展能力。</w:t>
      </w:r>
    </w:p>
    <w:p w14:paraId="1A0F735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第一节强化资源保护与节约利用</w:t>
      </w:r>
    </w:p>
    <w:p w14:paraId="5DC9C4E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14:paraId="2094818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第二节推进农业清洁生产</w:t>
      </w:r>
    </w:p>
    <w:p w14:paraId="7C39F22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14:paraId="560CBC4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第三节集中治理农业环境突出问题</w:t>
      </w:r>
    </w:p>
    <w:p w14:paraId="419EF90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14:paraId="0AC48592"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5711857B" wp14:editId="563A9C25">
            <wp:extent cx="5529942" cy="5336394"/>
            <wp:effectExtent l="0" t="0" r="0" b="0"/>
            <wp:docPr id="10" name="图片 10" descr="http://www.gov.cn/xinwen/2018-09/26/5325534/images/727b25e191524dbfbc3ca1e4f8ed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gov.cn/xinwen/2018-09/26/5325534/images/727b25e191524dbfbc3ca1e4f8ed2a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39068" cy="5345201"/>
                    </a:xfrm>
                    <a:prstGeom prst="rect">
                      <a:avLst/>
                    </a:prstGeom>
                    <a:noFill/>
                    <a:ln>
                      <a:noFill/>
                    </a:ln>
                  </pic:spPr>
                </pic:pic>
              </a:graphicData>
            </a:graphic>
          </wp:inline>
        </w:drawing>
      </w:r>
    </w:p>
    <w:p w14:paraId="3044E777"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图表：专栏7 农业绿色发展行动 新华社发</w:t>
      </w:r>
    </w:p>
    <w:p w14:paraId="5E70874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w:t>
      </w:r>
      <w:proofErr w:type="gramStart"/>
      <w:r>
        <w:rPr>
          <w:rFonts w:ascii="宋体" w:eastAsia="宋体" w:hAnsi="宋体" w:cs="宋体" w:hint="eastAsia"/>
          <w:color w:val="333333"/>
          <w:kern w:val="0"/>
          <w:sz w:val="24"/>
          <w:szCs w:val="24"/>
        </w:rPr>
        <w:t>章持续</w:t>
      </w:r>
      <w:proofErr w:type="gramEnd"/>
      <w:r>
        <w:rPr>
          <w:rFonts w:ascii="宋体" w:eastAsia="宋体" w:hAnsi="宋体" w:cs="宋体" w:hint="eastAsia"/>
          <w:color w:val="333333"/>
          <w:kern w:val="0"/>
          <w:sz w:val="24"/>
          <w:szCs w:val="24"/>
        </w:rPr>
        <w:t>改善农村人居环境</w:t>
      </w:r>
    </w:p>
    <w:p w14:paraId="1E01F6A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以建设美丽宜居村庄为导向，以农村垃圾、污水治理和村容村貌提升为主攻方向，开展农村人居环境整治行动，全面提升农村人居环境质量。</w:t>
      </w:r>
    </w:p>
    <w:p w14:paraId="4C60FC7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第一节加快补齐突出短板</w:t>
      </w:r>
    </w:p>
    <w:p w14:paraId="3FC1AB0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14:paraId="03CC2BC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第二节着力提升村容村貌</w:t>
      </w:r>
    </w:p>
    <w:p w14:paraId="4AB8362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w:t>
      </w:r>
      <w:proofErr w:type="gramStart"/>
      <w:r>
        <w:rPr>
          <w:rFonts w:ascii="宋体" w:eastAsia="宋体" w:hAnsi="宋体" w:cs="宋体" w:hint="eastAsia"/>
          <w:color w:val="333333"/>
          <w:kern w:val="0"/>
          <w:sz w:val="24"/>
          <w:szCs w:val="24"/>
        </w:rPr>
        <w:t>水路林</w:t>
      </w:r>
      <w:proofErr w:type="gramEnd"/>
      <w:r>
        <w:rPr>
          <w:rFonts w:ascii="宋体" w:eastAsia="宋体" w:hAnsi="宋体" w:cs="宋体" w:hint="eastAsia"/>
          <w:color w:val="333333"/>
          <w:kern w:val="0"/>
          <w:sz w:val="24"/>
          <w:szCs w:val="24"/>
        </w:rPr>
        <w:t>村风貌，促进村庄形态与自然环境相得益彰。</w:t>
      </w:r>
    </w:p>
    <w:p w14:paraId="18024D3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第三节建立健全整治长效机制</w:t>
      </w:r>
    </w:p>
    <w:p w14:paraId="2B59D32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Pr>
          <w:rFonts w:ascii="宋体" w:eastAsia="宋体" w:hAnsi="宋体" w:cs="宋体" w:hint="eastAsia"/>
          <w:color w:val="333333"/>
          <w:kern w:val="0"/>
          <w:sz w:val="24"/>
          <w:szCs w:val="24"/>
        </w:rPr>
        <w:t>治理依效付费</w:t>
      </w:r>
      <w:proofErr w:type="gramEnd"/>
      <w:r>
        <w:rPr>
          <w:rFonts w:ascii="宋体" w:eastAsia="宋体" w:hAnsi="宋体" w:cs="宋体" w:hint="eastAsia"/>
          <w:color w:val="333333"/>
          <w:kern w:val="0"/>
          <w:sz w:val="24"/>
          <w:szCs w:val="24"/>
        </w:rPr>
        <w:t>制度，健全服务绩效评价考核机制。探索建立垃圾污水处理农户付费制度，完善财政补贴和农户付费合理分担机制。依法简化农村人居环境整治建设项目审批程序和招投标程序。完善农村人居环境标准体系。</w:t>
      </w:r>
    </w:p>
    <w:p w14:paraId="30078A7E"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218516D4" wp14:editId="09C97F43">
            <wp:extent cx="5268685" cy="7231270"/>
            <wp:effectExtent l="0" t="0" r="8255" b="8255"/>
            <wp:docPr id="9" name="图片 9" descr="http://www.gov.cn/xinwen/2018-09/26/5325534/images/8cf8d3ea10fc4ee2ab11931e77524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gov.cn/xinwen/2018-09/26/5325534/images/8cf8d3ea10fc4ee2ab11931e77524a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615" cy="7246272"/>
                    </a:xfrm>
                    <a:prstGeom prst="rect">
                      <a:avLst/>
                    </a:prstGeom>
                    <a:noFill/>
                    <a:ln>
                      <a:noFill/>
                    </a:ln>
                  </pic:spPr>
                </pic:pic>
              </a:graphicData>
            </a:graphic>
          </wp:inline>
        </w:drawing>
      </w:r>
    </w:p>
    <w:p w14:paraId="2C58C423"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图表：专栏8 农村人居环境整治行动 新华社发</w:t>
      </w:r>
    </w:p>
    <w:p w14:paraId="64694DA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第二十一加强乡村生态保护与修复</w:t>
      </w:r>
    </w:p>
    <w:p w14:paraId="36D5D35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大力实施乡村生态保护与修复重大工程，完善重要生态系统保护制度，促进乡村生产生活环境稳步改善，自然生态系统功能和稳定性全面提升，生态产品供给能力进一步增强。</w:t>
      </w:r>
    </w:p>
    <w:p w14:paraId="4418B2B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第一节实施重要生态系统保护和修复重大工程</w:t>
      </w:r>
    </w:p>
    <w:p w14:paraId="028D5D6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Pr>
          <w:rFonts w:ascii="宋体" w:eastAsia="宋体" w:hAnsi="宋体" w:cs="宋体" w:hint="eastAsia"/>
          <w:color w:val="333333"/>
          <w:kern w:val="0"/>
          <w:sz w:val="24"/>
          <w:szCs w:val="24"/>
        </w:rPr>
        <w:t>扩大退牧还草</w:t>
      </w:r>
      <w:proofErr w:type="gramEnd"/>
      <w:r>
        <w:rPr>
          <w:rFonts w:ascii="宋体" w:eastAsia="宋体" w:hAnsi="宋体" w:cs="宋体" w:hint="eastAsia"/>
          <w:color w:val="333333"/>
          <w:kern w:val="0"/>
          <w:sz w:val="24"/>
          <w:szCs w:val="24"/>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Pr>
          <w:rFonts w:ascii="宋体" w:eastAsia="宋体" w:hAnsi="宋体" w:cs="宋体" w:hint="eastAsia"/>
          <w:color w:val="333333"/>
          <w:kern w:val="0"/>
          <w:sz w:val="24"/>
          <w:szCs w:val="24"/>
        </w:rPr>
        <w:t>退圩退垸</w:t>
      </w:r>
      <w:proofErr w:type="gramEnd"/>
      <w:r>
        <w:rPr>
          <w:rFonts w:ascii="宋体" w:eastAsia="宋体" w:hAnsi="宋体" w:cs="宋体" w:hint="eastAsia"/>
          <w:color w:val="333333"/>
          <w:kern w:val="0"/>
          <w:sz w:val="24"/>
          <w:szCs w:val="24"/>
        </w:rPr>
        <w:t>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14:paraId="04458F2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第二节健全重要生态系统保护制度</w:t>
      </w:r>
    </w:p>
    <w:p w14:paraId="7B92081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完善天然林和公益林保护制度，进一步细化各类森林和林地的管控措施或经营制度。完善草原生态监管和定期调查制度，严格实施草原禁牧和草</w:t>
      </w:r>
      <w:proofErr w:type="gramStart"/>
      <w:r>
        <w:rPr>
          <w:rFonts w:ascii="宋体" w:eastAsia="宋体" w:hAnsi="宋体" w:cs="宋体" w:hint="eastAsia"/>
          <w:color w:val="333333"/>
          <w:kern w:val="0"/>
          <w:sz w:val="24"/>
          <w:szCs w:val="24"/>
        </w:rPr>
        <w:t>畜平衡</w:t>
      </w:r>
      <w:proofErr w:type="gramEnd"/>
      <w:r>
        <w:rPr>
          <w:rFonts w:ascii="宋体" w:eastAsia="宋体" w:hAnsi="宋体" w:cs="宋体" w:hint="eastAsia"/>
          <w:color w:val="333333"/>
          <w:kern w:val="0"/>
          <w:sz w:val="24"/>
          <w:szCs w:val="24"/>
        </w:rPr>
        <w:t>制度，全面落实草原经营者生态保护主体责任。完善荒漠生态保护制度，加强沙区天然植被和绿洲保护。全面推行河</w:t>
      </w:r>
      <w:proofErr w:type="gramStart"/>
      <w:r>
        <w:rPr>
          <w:rFonts w:ascii="宋体" w:eastAsia="宋体" w:hAnsi="宋体" w:cs="宋体" w:hint="eastAsia"/>
          <w:color w:val="333333"/>
          <w:kern w:val="0"/>
          <w:sz w:val="24"/>
          <w:szCs w:val="24"/>
        </w:rPr>
        <w:t>长制湖长</w:t>
      </w:r>
      <w:proofErr w:type="gramEnd"/>
      <w:r>
        <w:rPr>
          <w:rFonts w:ascii="宋体" w:eastAsia="宋体" w:hAnsi="宋体" w:cs="宋体" w:hint="eastAsia"/>
          <w:color w:val="333333"/>
          <w:kern w:val="0"/>
          <w:sz w:val="24"/>
          <w:szCs w:val="24"/>
        </w:rPr>
        <w:t>制，鼓励将河长湖长体系延伸至村一级。推进河湖饮用水水源保护</w:t>
      </w:r>
      <w:proofErr w:type="gramStart"/>
      <w:r>
        <w:rPr>
          <w:rFonts w:ascii="宋体" w:eastAsia="宋体" w:hAnsi="宋体" w:cs="宋体" w:hint="eastAsia"/>
          <w:color w:val="333333"/>
          <w:kern w:val="0"/>
          <w:sz w:val="24"/>
          <w:szCs w:val="24"/>
        </w:rPr>
        <w:t>区划定</w:t>
      </w:r>
      <w:proofErr w:type="gramEnd"/>
      <w:r>
        <w:rPr>
          <w:rFonts w:ascii="宋体" w:eastAsia="宋体" w:hAnsi="宋体" w:cs="宋体" w:hint="eastAsia"/>
          <w:color w:val="333333"/>
          <w:kern w:val="0"/>
          <w:sz w:val="24"/>
          <w:szCs w:val="24"/>
        </w:rPr>
        <w:t>和立界工作，加强对水源涵养区、蓄洪</w:t>
      </w:r>
      <w:proofErr w:type="gramStart"/>
      <w:r>
        <w:rPr>
          <w:rFonts w:ascii="宋体" w:eastAsia="宋体" w:hAnsi="宋体" w:cs="宋体" w:hint="eastAsia"/>
          <w:color w:val="333333"/>
          <w:kern w:val="0"/>
          <w:sz w:val="24"/>
          <w:szCs w:val="24"/>
        </w:rPr>
        <w:t>滞</w:t>
      </w:r>
      <w:proofErr w:type="gramEnd"/>
      <w:r>
        <w:rPr>
          <w:rFonts w:ascii="宋体" w:eastAsia="宋体" w:hAnsi="宋体" w:cs="宋体" w:hint="eastAsia"/>
          <w:color w:val="333333"/>
          <w:kern w:val="0"/>
          <w:sz w:val="24"/>
          <w:szCs w:val="24"/>
        </w:rPr>
        <w:t>涝区、滨河</w:t>
      </w:r>
      <w:proofErr w:type="gramStart"/>
      <w:r>
        <w:rPr>
          <w:rFonts w:ascii="宋体" w:eastAsia="宋体" w:hAnsi="宋体" w:cs="宋体" w:hint="eastAsia"/>
          <w:color w:val="333333"/>
          <w:kern w:val="0"/>
          <w:sz w:val="24"/>
          <w:szCs w:val="24"/>
        </w:rPr>
        <w:t>滨湖带</w:t>
      </w:r>
      <w:proofErr w:type="gramEnd"/>
      <w:r>
        <w:rPr>
          <w:rFonts w:ascii="宋体" w:eastAsia="宋体" w:hAnsi="宋体" w:cs="宋体" w:hint="eastAsia"/>
          <w:color w:val="333333"/>
          <w:kern w:val="0"/>
          <w:sz w:val="24"/>
          <w:szCs w:val="24"/>
        </w:rPr>
        <w:t>的保护。严格落实自然保护区、风景名胜区、地质遗迹等各类保护地保护制度，支持有条件的地方结合国家公园体制试点，探索对居住在核心区域的农牧民实施生态搬迁试点。</w:t>
      </w:r>
    </w:p>
    <w:p w14:paraId="2C4C3B6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第三节健全生态保护补偿机制</w:t>
      </w:r>
    </w:p>
    <w:p w14:paraId="0390854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w:t>
      </w:r>
      <w:proofErr w:type="gramStart"/>
      <w:r>
        <w:rPr>
          <w:rFonts w:ascii="宋体" w:eastAsia="宋体" w:hAnsi="宋体" w:cs="宋体" w:hint="eastAsia"/>
          <w:color w:val="333333"/>
          <w:kern w:val="0"/>
          <w:sz w:val="24"/>
          <w:szCs w:val="24"/>
        </w:rPr>
        <w:t>碳排放权</w:t>
      </w:r>
      <w:proofErr w:type="gramEnd"/>
      <w:r>
        <w:rPr>
          <w:rFonts w:ascii="宋体" w:eastAsia="宋体" w:hAnsi="宋体" w:cs="宋体" w:hint="eastAsia"/>
          <w:color w:val="333333"/>
          <w:kern w:val="0"/>
          <w:sz w:val="24"/>
          <w:szCs w:val="24"/>
        </w:rPr>
        <w:t>交易制度，形成森林、草原、湿地等生态修复工程</w:t>
      </w:r>
      <w:proofErr w:type="gramStart"/>
      <w:r>
        <w:rPr>
          <w:rFonts w:ascii="宋体" w:eastAsia="宋体" w:hAnsi="宋体" w:cs="宋体" w:hint="eastAsia"/>
          <w:color w:val="333333"/>
          <w:kern w:val="0"/>
          <w:sz w:val="24"/>
          <w:szCs w:val="24"/>
        </w:rPr>
        <w:t>参与碳汇交易</w:t>
      </w:r>
      <w:proofErr w:type="gramEnd"/>
      <w:r>
        <w:rPr>
          <w:rFonts w:ascii="宋体" w:eastAsia="宋体" w:hAnsi="宋体" w:cs="宋体" w:hint="eastAsia"/>
          <w:color w:val="333333"/>
          <w:kern w:val="0"/>
          <w:sz w:val="24"/>
          <w:szCs w:val="24"/>
        </w:rPr>
        <w:t>的有效途径，探索实物补偿、服务补偿、设施补偿、对口支援、干部支持、共建园区、飞地经济等方式，提高补偿的针对性。</w:t>
      </w:r>
    </w:p>
    <w:p w14:paraId="5A552BD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第四节发挥自然资源多重效益</w:t>
      </w:r>
    </w:p>
    <w:p w14:paraId="107EA78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w:t>
      </w:r>
      <w:r>
        <w:rPr>
          <w:rFonts w:ascii="宋体" w:eastAsia="宋体" w:hAnsi="宋体" w:cs="宋体" w:hint="eastAsia"/>
          <w:color w:val="333333"/>
          <w:kern w:val="0"/>
          <w:sz w:val="24"/>
          <w:szCs w:val="24"/>
        </w:rPr>
        <w:lastRenderedPageBreak/>
        <w:t>1－3%治理面积从事旅游、康养、体育、设施农业等产业开发。深化集体林权制度改革，全面开展森林经营方案编制工作，扩大商品</w:t>
      </w:r>
      <w:proofErr w:type="gramStart"/>
      <w:r>
        <w:rPr>
          <w:rFonts w:ascii="宋体" w:eastAsia="宋体" w:hAnsi="宋体" w:cs="宋体" w:hint="eastAsia"/>
          <w:color w:val="333333"/>
          <w:kern w:val="0"/>
          <w:sz w:val="24"/>
          <w:szCs w:val="24"/>
        </w:rPr>
        <w:t>林经营</w:t>
      </w:r>
      <w:proofErr w:type="gramEnd"/>
      <w:r>
        <w:rPr>
          <w:rFonts w:ascii="宋体" w:eastAsia="宋体" w:hAnsi="宋体" w:cs="宋体" w:hint="eastAsia"/>
          <w:color w:val="333333"/>
          <w:kern w:val="0"/>
          <w:sz w:val="24"/>
          <w:szCs w:val="24"/>
        </w:rPr>
        <w:t>自主权，鼓励多种形式的适度规模经营，支持开展林权收储担保服务。完善生态资源管护机制，设立生态</w:t>
      </w:r>
      <w:proofErr w:type="gramStart"/>
      <w:r>
        <w:rPr>
          <w:rFonts w:ascii="宋体" w:eastAsia="宋体" w:hAnsi="宋体" w:cs="宋体" w:hint="eastAsia"/>
          <w:color w:val="333333"/>
          <w:kern w:val="0"/>
          <w:sz w:val="24"/>
          <w:szCs w:val="24"/>
        </w:rPr>
        <w:t>管护员工</w:t>
      </w:r>
      <w:proofErr w:type="gramEnd"/>
      <w:r>
        <w:rPr>
          <w:rFonts w:ascii="宋体" w:eastAsia="宋体" w:hAnsi="宋体" w:cs="宋体" w:hint="eastAsia"/>
          <w:color w:val="333333"/>
          <w:kern w:val="0"/>
          <w:sz w:val="24"/>
          <w:szCs w:val="24"/>
        </w:rPr>
        <w:t>作岗位，鼓励当地群众参与生态管护和管理服务。进一步健全自然资源有偿使用制度，研究探索生态资源价值评估方法并开展试点。</w:t>
      </w:r>
    </w:p>
    <w:p w14:paraId="65EE8FA8"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1223E251" wp14:editId="05AE0104">
            <wp:extent cx="4377690" cy="8344973"/>
            <wp:effectExtent l="0" t="0" r="3810" b="0"/>
            <wp:docPr id="8" name="图片 8" descr="http://www.gov.cn/xinwen/2018-09/26/5325534/images/39b3b01887b840b781f276f70897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gov.cn/xinwen/2018-09/26/5325534/images/39b3b01887b840b781f276f70897fcb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97432" cy="8382607"/>
                    </a:xfrm>
                    <a:prstGeom prst="rect">
                      <a:avLst/>
                    </a:prstGeom>
                    <a:noFill/>
                    <a:ln>
                      <a:noFill/>
                    </a:ln>
                  </pic:spPr>
                </pic:pic>
              </a:graphicData>
            </a:graphic>
          </wp:inline>
        </w:drawing>
      </w:r>
    </w:p>
    <w:p w14:paraId="0C0A0C28"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图表：专栏9 乡村生态保护与修复重大工程 新华社发</w:t>
      </w:r>
    </w:p>
    <w:p w14:paraId="7881122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第七篇繁荣发展乡村文化</w:t>
      </w:r>
    </w:p>
    <w:p w14:paraId="0AA14D4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14:paraId="691EC68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第二十二加强农村思想道德建设</w:t>
      </w:r>
    </w:p>
    <w:p w14:paraId="5CB22CA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持续推进农村精神文明建设，提升农民精神风貌，倡导科学文明生活，不断提高乡村社会文明程度。</w:t>
      </w:r>
    </w:p>
    <w:p w14:paraId="3A683B8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w:t>
      </w:r>
      <w:proofErr w:type="gramStart"/>
      <w:r>
        <w:rPr>
          <w:rFonts w:ascii="宋体" w:eastAsia="宋体" w:hAnsi="宋体" w:cs="宋体" w:hint="eastAsia"/>
          <w:color w:val="333333"/>
          <w:kern w:val="0"/>
          <w:sz w:val="24"/>
          <w:szCs w:val="24"/>
        </w:rPr>
        <w:t>践行</w:t>
      </w:r>
      <w:proofErr w:type="gramEnd"/>
      <w:r>
        <w:rPr>
          <w:rFonts w:ascii="宋体" w:eastAsia="宋体" w:hAnsi="宋体" w:cs="宋体" w:hint="eastAsia"/>
          <w:color w:val="333333"/>
          <w:kern w:val="0"/>
          <w:sz w:val="24"/>
          <w:szCs w:val="24"/>
        </w:rPr>
        <w:t>社会主义核心价值观</w:t>
      </w:r>
    </w:p>
    <w:p w14:paraId="4BC014E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坚持教育引导、实践养成、制度保障三管齐下，采取符合农村特点的方式方法和载体，深化中国特色社会主义和中国</w:t>
      </w:r>
      <w:proofErr w:type="gramStart"/>
      <w:r>
        <w:rPr>
          <w:rFonts w:ascii="宋体" w:eastAsia="宋体" w:hAnsi="宋体" w:cs="宋体" w:hint="eastAsia"/>
          <w:color w:val="333333"/>
          <w:kern w:val="0"/>
          <w:sz w:val="24"/>
          <w:szCs w:val="24"/>
        </w:rPr>
        <w:t>梦宣传</w:t>
      </w:r>
      <w:proofErr w:type="gramEnd"/>
      <w:r>
        <w:rPr>
          <w:rFonts w:ascii="宋体" w:eastAsia="宋体" w:hAnsi="宋体" w:cs="宋体" w:hint="eastAsia"/>
          <w:color w:val="333333"/>
          <w:kern w:val="0"/>
          <w:sz w:val="24"/>
          <w:szCs w:val="24"/>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14:paraId="22EF264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第二节巩固农村思想文化阵地</w:t>
      </w:r>
    </w:p>
    <w:p w14:paraId="4B9D5B3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14:paraId="6EC262B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第三节倡导诚信道德规范</w:t>
      </w:r>
    </w:p>
    <w:p w14:paraId="3251F6B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14:paraId="0D72F4F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第二十三章弘扬中华优秀传统文化</w:t>
      </w:r>
    </w:p>
    <w:p w14:paraId="0E2BA44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立足乡村文明，吸取城市文明及外来文化优秀成果，在保护传承的基础上，创造性转化、创新性发展，不断赋予时代内涵、丰富表现形式，为增强文化自信提供优质载体。</w:t>
      </w:r>
    </w:p>
    <w:p w14:paraId="3B4B2D9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第一保护利用乡村传统文化</w:t>
      </w:r>
    </w:p>
    <w:p w14:paraId="4E219B6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Pr>
          <w:rFonts w:ascii="宋体" w:eastAsia="宋体" w:hAnsi="宋体" w:cs="宋体" w:hint="eastAsia"/>
          <w:color w:val="333333"/>
          <w:kern w:val="0"/>
          <w:sz w:val="24"/>
          <w:szCs w:val="24"/>
        </w:rPr>
        <w:t>物证征藏工程</w:t>
      </w:r>
      <w:proofErr w:type="gramEnd"/>
      <w:r>
        <w:rPr>
          <w:rFonts w:ascii="宋体" w:eastAsia="宋体" w:hAnsi="宋体" w:cs="宋体" w:hint="eastAsia"/>
          <w:color w:val="333333"/>
          <w:kern w:val="0"/>
          <w:sz w:val="24"/>
          <w:szCs w:val="24"/>
        </w:rPr>
        <w:t>，鼓励乡村史志修编。</w:t>
      </w:r>
    </w:p>
    <w:p w14:paraId="7A52ACA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第二重</w:t>
      </w:r>
      <w:proofErr w:type="gramStart"/>
      <w:r>
        <w:rPr>
          <w:rFonts w:ascii="宋体" w:eastAsia="宋体" w:hAnsi="宋体" w:cs="宋体" w:hint="eastAsia"/>
          <w:color w:val="333333"/>
          <w:kern w:val="0"/>
          <w:sz w:val="24"/>
          <w:szCs w:val="24"/>
        </w:rPr>
        <w:t>塑</w:t>
      </w:r>
      <w:proofErr w:type="gramEnd"/>
      <w:r>
        <w:rPr>
          <w:rFonts w:ascii="宋体" w:eastAsia="宋体" w:hAnsi="宋体" w:cs="宋体" w:hint="eastAsia"/>
          <w:color w:val="333333"/>
          <w:kern w:val="0"/>
          <w:sz w:val="24"/>
          <w:szCs w:val="24"/>
        </w:rPr>
        <w:t>乡村文化生态</w:t>
      </w:r>
    </w:p>
    <w:p w14:paraId="50B7844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14:paraId="2B595A9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第三节发展乡村特色文化产业</w:t>
      </w:r>
    </w:p>
    <w:p w14:paraId="1DF5872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14:paraId="6F4DFE3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第二十四</w:t>
      </w:r>
      <w:proofErr w:type="gramStart"/>
      <w:r>
        <w:rPr>
          <w:rFonts w:ascii="宋体" w:eastAsia="宋体" w:hAnsi="宋体" w:cs="宋体" w:hint="eastAsia"/>
          <w:color w:val="333333"/>
          <w:kern w:val="0"/>
          <w:sz w:val="24"/>
          <w:szCs w:val="24"/>
        </w:rPr>
        <w:t>章丰富</w:t>
      </w:r>
      <w:proofErr w:type="gramEnd"/>
      <w:r>
        <w:rPr>
          <w:rFonts w:ascii="宋体" w:eastAsia="宋体" w:hAnsi="宋体" w:cs="宋体" w:hint="eastAsia"/>
          <w:color w:val="333333"/>
          <w:kern w:val="0"/>
          <w:sz w:val="24"/>
          <w:szCs w:val="24"/>
        </w:rPr>
        <w:t>乡村文化生活</w:t>
      </w:r>
    </w:p>
    <w:p w14:paraId="1E1F50A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推动城乡公共文化服务体系融合发展，增加优秀乡村文化产品和服务供给，活跃繁荣农村文化市场，为广大农民提供高质量的精神营养。</w:t>
      </w:r>
    </w:p>
    <w:p w14:paraId="32664FD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第一节健全公共文化服务体系</w:t>
      </w:r>
    </w:p>
    <w:p w14:paraId="1A10D86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14:paraId="134A81D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第二节增加公共文化产品和服务供给</w:t>
      </w:r>
    </w:p>
    <w:p w14:paraId="2C65000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深入推进文化惠民，为农村地区提供更多更好的公共文化产品和服务。建立农民群众文化需求反馈机制，推动政府向社会购买公共文化服务，开展“菜</w:t>
      </w:r>
      <w:r>
        <w:rPr>
          <w:rFonts w:ascii="宋体" w:eastAsia="宋体" w:hAnsi="宋体" w:cs="宋体" w:hint="eastAsia"/>
          <w:color w:val="333333"/>
          <w:kern w:val="0"/>
          <w:sz w:val="24"/>
          <w:szCs w:val="24"/>
        </w:rPr>
        <w:lastRenderedPageBreak/>
        <w:t>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14:paraId="39C0143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第三节广泛开展群众文化活动</w:t>
      </w:r>
    </w:p>
    <w:p w14:paraId="18D3865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完善群众文艺扶持机制，鼓励农村地区自办文化。培育挖掘乡土文化本土人才，支持乡村文化能人。加强基层文化队伍培训，培养一支</w:t>
      </w:r>
      <w:proofErr w:type="gramStart"/>
      <w:r>
        <w:rPr>
          <w:rFonts w:ascii="宋体" w:eastAsia="宋体" w:hAnsi="宋体" w:cs="宋体" w:hint="eastAsia"/>
          <w:color w:val="333333"/>
          <w:kern w:val="0"/>
          <w:sz w:val="24"/>
          <w:szCs w:val="24"/>
        </w:rPr>
        <w:t>懂文艺爱农村爱农民</w:t>
      </w:r>
      <w:proofErr w:type="gramEnd"/>
      <w:r>
        <w:rPr>
          <w:rFonts w:ascii="宋体" w:eastAsia="宋体" w:hAnsi="宋体" w:cs="宋体" w:hint="eastAsia"/>
          <w:color w:val="333333"/>
          <w:kern w:val="0"/>
          <w:sz w:val="24"/>
          <w:szCs w:val="24"/>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14:paraId="05D5E96A"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7F69A3C8" wp14:editId="12BD2BBE">
            <wp:extent cx="5417017" cy="7644765"/>
            <wp:effectExtent l="0" t="0" r="0" b="0"/>
            <wp:docPr id="7" name="图片 7" descr="http://www.gov.cn/xinwen/2018-09/26/5325534/images/19e5ba18e783474f8b2e185555ae8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gov.cn/xinwen/2018-09/26/5325534/images/19e5ba18e783474f8b2e185555ae8eb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22953" cy="7653141"/>
                    </a:xfrm>
                    <a:prstGeom prst="rect">
                      <a:avLst/>
                    </a:prstGeom>
                    <a:noFill/>
                    <a:ln>
                      <a:noFill/>
                    </a:ln>
                  </pic:spPr>
                </pic:pic>
              </a:graphicData>
            </a:graphic>
          </wp:inline>
        </w:drawing>
      </w:r>
    </w:p>
    <w:p w14:paraId="7A683C41"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图表：专栏10 乡村文化繁荣兴盛重大工程 新华社发</w:t>
      </w:r>
    </w:p>
    <w:p w14:paraId="0BDC8506"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第八篇健全现代乡村治理体系</w:t>
      </w:r>
    </w:p>
    <w:p w14:paraId="25E7F0F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把夯实基层基础作为固本之策，建立健全党委领导、政府负责、社会协同、公众参与、法治保障的现代乡村社会治理体制，推动乡村组织振兴，打造充满活力、和谐有序的善治乡村。</w:t>
      </w:r>
    </w:p>
    <w:p w14:paraId="4E1375D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第二十五</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农村基层党组织对乡村振兴的全面领导</w:t>
      </w:r>
    </w:p>
    <w:p w14:paraId="5B9C919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以农村基层党组织建设为主线，突出政治功能，提升组织力，把农村基层党组织建成宣传党的主张、贯彻党的决定、领导基层治理、团结动员群众、推动改革发展的坚强战斗堡垒。</w:t>
      </w:r>
    </w:p>
    <w:p w14:paraId="208A61E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第一节健全以党组织为核心的组织体系</w:t>
      </w:r>
    </w:p>
    <w:p w14:paraId="77DB24D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坚持农村基层党组织领导核心地位，大力</w:t>
      </w:r>
      <w:proofErr w:type="gramStart"/>
      <w:r>
        <w:rPr>
          <w:rFonts w:ascii="宋体" w:eastAsia="宋体" w:hAnsi="宋体" w:cs="宋体" w:hint="eastAsia"/>
          <w:color w:val="333333"/>
          <w:kern w:val="0"/>
          <w:sz w:val="24"/>
          <w:szCs w:val="24"/>
        </w:rPr>
        <w:t>推进村</w:t>
      </w:r>
      <w:proofErr w:type="gramEnd"/>
      <w:r>
        <w:rPr>
          <w:rFonts w:ascii="宋体" w:eastAsia="宋体" w:hAnsi="宋体" w:cs="宋体" w:hint="eastAsia"/>
          <w:color w:val="333333"/>
          <w:kern w:val="0"/>
          <w:sz w:val="24"/>
          <w:szCs w:val="24"/>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14:paraId="2D2186A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第二节加强农村基层党组织带头人队伍建设</w:t>
      </w:r>
    </w:p>
    <w:p w14:paraId="7A387FC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14:paraId="648AC27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第三节加强农村党员队伍建设</w:t>
      </w:r>
    </w:p>
    <w:p w14:paraId="3A53530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14:paraId="29A520C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第四强化农村基层党组织建设责任与保障</w:t>
      </w:r>
    </w:p>
    <w:p w14:paraId="3EE7B8C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w:t>
      </w:r>
      <w:proofErr w:type="gramStart"/>
      <w:r>
        <w:rPr>
          <w:rFonts w:ascii="宋体" w:eastAsia="宋体" w:hAnsi="宋体" w:cs="宋体" w:hint="eastAsia"/>
          <w:color w:val="333333"/>
          <w:kern w:val="0"/>
          <w:sz w:val="24"/>
          <w:szCs w:val="24"/>
        </w:rPr>
        <w:t>抓乡促村</w:t>
      </w:r>
      <w:proofErr w:type="gramEnd"/>
      <w:r>
        <w:rPr>
          <w:rFonts w:ascii="宋体" w:eastAsia="宋体" w:hAnsi="宋体" w:cs="宋体" w:hint="eastAsia"/>
          <w:color w:val="333333"/>
          <w:kern w:val="0"/>
          <w:sz w:val="24"/>
          <w:szCs w:val="24"/>
        </w:rPr>
        <w:t>，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w:t>
      </w:r>
      <w:r>
        <w:rPr>
          <w:rFonts w:ascii="宋体" w:eastAsia="宋体" w:hAnsi="宋体" w:cs="宋体" w:hint="eastAsia"/>
          <w:color w:val="333333"/>
          <w:kern w:val="0"/>
          <w:sz w:val="24"/>
          <w:szCs w:val="24"/>
        </w:rPr>
        <w:lastRenderedPageBreak/>
        <w:t>落实方面的作用，加强对落实情况特别是涉农资金拨付、物资调配等工作的监督，开展扶贫领域腐败和作风问题专项治理，严厉打击农村基层黑恶势力和</w:t>
      </w:r>
      <w:proofErr w:type="gramStart"/>
      <w:r>
        <w:rPr>
          <w:rFonts w:ascii="宋体" w:eastAsia="宋体" w:hAnsi="宋体" w:cs="宋体" w:hint="eastAsia"/>
          <w:color w:val="333333"/>
          <w:kern w:val="0"/>
          <w:sz w:val="24"/>
          <w:szCs w:val="24"/>
        </w:rPr>
        <w:t>涉黑涉恶腐败</w:t>
      </w:r>
      <w:proofErr w:type="gramEnd"/>
      <w:r>
        <w:rPr>
          <w:rFonts w:ascii="宋体" w:eastAsia="宋体" w:hAnsi="宋体" w:cs="宋体" w:hint="eastAsia"/>
          <w:color w:val="333333"/>
          <w:kern w:val="0"/>
          <w:sz w:val="24"/>
          <w:szCs w:val="24"/>
        </w:rPr>
        <w:t>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14:paraId="5AA88A8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第二十六章促进自治法治德治有机结合</w:t>
      </w:r>
    </w:p>
    <w:p w14:paraId="0ED6330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坚持自治为基、法治为本、德治为先，健全和</w:t>
      </w:r>
      <w:proofErr w:type="gramStart"/>
      <w:r>
        <w:rPr>
          <w:rFonts w:ascii="宋体" w:eastAsia="宋体" w:hAnsi="宋体" w:cs="宋体" w:hint="eastAsia"/>
          <w:color w:val="333333"/>
          <w:kern w:val="0"/>
          <w:sz w:val="24"/>
          <w:szCs w:val="24"/>
        </w:rPr>
        <w:t>创新村</w:t>
      </w:r>
      <w:proofErr w:type="gramEnd"/>
      <w:r>
        <w:rPr>
          <w:rFonts w:ascii="宋体" w:eastAsia="宋体" w:hAnsi="宋体" w:cs="宋体" w:hint="eastAsia"/>
          <w:color w:val="333333"/>
          <w:kern w:val="0"/>
          <w:sz w:val="24"/>
          <w:szCs w:val="24"/>
        </w:rPr>
        <w:t>党组织领导的充满活力的村民自治机制，强化法律权威地位，以德治滋养法治、涵养自治，让德治贯穿乡村治理全过程。</w:t>
      </w:r>
    </w:p>
    <w:p w14:paraId="4A708E4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第一节深化村民自治实践</w:t>
      </w:r>
    </w:p>
    <w:p w14:paraId="5B0F017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14:paraId="69B95ED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第二节推进乡村法治建设</w:t>
      </w:r>
    </w:p>
    <w:p w14:paraId="0777778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14:paraId="0D315CB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第三节提升乡村德治水平</w:t>
      </w:r>
    </w:p>
    <w:p w14:paraId="39BDECA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w:t>
      </w:r>
      <w:r>
        <w:rPr>
          <w:rFonts w:ascii="宋体" w:eastAsia="宋体" w:hAnsi="宋体" w:cs="宋体" w:hint="eastAsia"/>
          <w:color w:val="333333"/>
          <w:kern w:val="0"/>
          <w:sz w:val="24"/>
          <w:szCs w:val="24"/>
        </w:rPr>
        <w:lastRenderedPageBreak/>
        <w:t>展专项文明行动，遏制大操大办、相互攀比、“天价彩礼”、</w:t>
      </w:r>
      <w:proofErr w:type="gramStart"/>
      <w:r>
        <w:rPr>
          <w:rFonts w:ascii="宋体" w:eastAsia="宋体" w:hAnsi="宋体" w:cs="宋体" w:hint="eastAsia"/>
          <w:color w:val="333333"/>
          <w:kern w:val="0"/>
          <w:sz w:val="24"/>
          <w:szCs w:val="24"/>
        </w:rPr>
        <w:t>厚葬薄养等</w:t>
      </w:r>
      <w:proofErr w:type="gramEnd"/>
      <w:r>
        <w:rPr>
          <w:rFonts w:ascii="宋体" w:eastAsia="宋体" w:hAnsi="宋体" w:cs="宋体" w:hint="eastAsia"/>
          <w:color w:val="333333"/>
          <w:kern w:val="0"/>
          <w:sz w:val="24"/>
          <w:szCs w:val="24"/>
        </w:rPr>
        <w:t>陈规陋习。加强无神论宣传教育，抵制封建迷信活动。深化农村殡葬改革。</w:t>
      </w:r>
    </w:p>
    <w:p w14:paraId="462CDA9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第四节建设平安乡村</w:t>
      </w:r>
    </w:p>
    <w:p w14:paraId="41CBEDB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14:paraId="476A504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第二十七夯实基层政权</w:t>
      </w:r>
    </w:p>
    <w:p w14:paraId="5497923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科学设置乡镇机构，构建简约高效的基层管理体制，健全农村基层服务体系，夯实乡村治理基础。</w:t>
      </w:r>
    </w:p>
    <w:p w14:paraId="55D1CFB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第一节加强基层政权建设</w:t>
      </w:r>
    </w:p>
    <w:p w14:paraId="6D1AFAC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14:paraId="3F1430F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第二节创新基层管理体制机制</w:t>
      </w:r>
    </w:p>
    <w:p w14:paraId="04A81B7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Pr>
          <w:rFonts w:ascii="宋体" w:eastAsia="宋体" w:hAnsi="宋体" w:cs="宋体" w:hint="eastAsia"/>
          <w:color w:val="333333"/>
          <w:kern w:val="0"/>
          <w:sz w:val="24"/>
          <w:szCs w:val="24"/>
        </w:rPr>
        <w:t>一</w:t>
      </w:r>
      <w:proofErr w:type="gramEnd"/>
      <w:r>
        <w:rPr>
          <w:rFonts w:ascii="宋体" w:eastAsia="宋体" w:hAnsi="宋体" w:cs="宋体" w:hint="eastAsia"/>
          <w:color w:val="333333"/>
          <w:kern w:val="0"/>
          <w:sz w:val="24"/>
          <w:szCs w:val="24"/>
        </w:rPr>
        <w:t>窗式办理、部门信息系统</w:t>
      </w:r>
      <w:proofErr w:type="gramStart"/>
      <w:r>
        <w:rPr>
          <w:rFonts w:ascii="宋体" w:eastAsia="宋体" w:hAnsi="宋体" w:cs="宋体" w:hint="eastAsia"/>
          <w:color w:val="333333"/>
          <w:kern w:val="0"/>
          <w:sz w:val="24"/>
          <w:szCs w:val="24"/>
        </w:rPr>
        <w:t>一</w:t>
      </w:r>
      <w:proofErr w:type="gramEnd"/>
      <w:r>
        <w:rPr>
          <w:rFonts w:ascii="宋体" w:eastAsia="宋体" w:hAnsi="宋体" w:cs="宋体" w:hint="eastAsia"/>
          <w:color w:val="333333"/>
          <w:kern w:val="0"/>
          <w:sz w:val="24"/>
          <w:szCs w:val="24"/>
        </w:rPr>
        <w:t>平台整合、社会服务管理大数据</w:t>
      </w:r>
      <w:proofErr w:type="gramStart"/>
      <w:r>
        <w:rPr>
          <w:rFonts w:ascii="宋体" w:eastAsia="宋体" w:hAnsi="宋体" w:cs="宋体" w:hint="eastAsia"/>
          <w:color w:val="333333"/>
          <w:kern w:val="0"/>
          <w:sz w:val="24"/>
          <w:szCs w:val="24"/>
        </w:rPr>
        <w:t>一</w:t>
      </w:r>
      <w:proofErr w:type="gramEnd"/>
      <w:r>
        <w:rPr>
          <w:rFonts w:ascii="宋体" w:eastAsia="宋体" w:hAnsi="宋体" w:cs="宋体" w:hint="eastAsia"/>
          <w:color w:val="333333"/>
          <w:kern w:val="0"/>
          <w:sz w:val="24"/>
          <w:szCs w:val="24"/>
        </w:rPr>
        <w:t>口径汇集，不断提高乡村治理智能化水平。健全监督体系，规范乡镇管理行为。改革创新考评体系，强化以群众满意度为重点的考核导向。严格控制对乡镇设立不切实际的“一票否决”事项。</w:t>
      </w:r>
    </w:p>
    <w:p w14:paraId="4032C85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第三节健全农村基层服务体系</w:t>
      </w:r>
    </w:p>
    <w:p w14:paraId="773BEA0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制定基层政府在村（农村社区）治理方面的权责清单，推进农村基层服务规范化标准化。整合优化公共服务和行政审批职责，打造“一门式办理”、“一站式服务”的综合服务平台。在村庄普遍建立网上服务站点，逐步形成完</w:t>
      </w:r>
      <w:r>
        <w:rPr>
          <w:rFonts w:ascii="宋体" w:eastAsia="宋体" w:hAnsi="宋体" w:cs="宋体" w:hint="eastAsia"/>
          <w:color w:val="333333"/>
          <w:kern w:val="0"/>
          <w:sz w:val="24"/>
          <w:szCs w:val="24"/>
        </w:rPr>
        <w:lastRenderedPageBreak/>
        <w:t>善的乡村便民服务体系。大力培育服务性、公益性、互助性农村社会组织，积极发展农村社会工作和志愿服务。开展农村基层减负工作，集中清理对村级组织考核评比多、创建达标多、检查督查多等突出问题。</w:t>
      </w:r>
    </w:p>
    <w:p w14:paraId="508EBCA7"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7E43C3B4" wp14:editId="08B7CCA0">
            <wp:extent cx="5527294" cy="5451294"/>
            <wp:effectExtent l="0" t="0" r="0" b="0"/>
            <wp:docPr id="6" name="图片 6" descr="http://www.gov.cn/xinwen/2018-09/26/5325534/images/7f8b296e6aee48b18490e765dca41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gov.cn/xinwen/2018-09/26/5325534/images/7f8b296e6aee48b18490e765dca418e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35602" cy="5459488"/>
                    </a:xfrm>
                    <a:prstGeom prst="rect">
                      <a:avLst/>
                    </a:prstGeom>
                    <a:noFill/>
                    <a:ln>
                      <a:noFill/>
                    </a:ln>
                  </pic:spPr>
                </pic:pic>
              </a:graphicData>
            </a:graphic>
          </wp:inline>
        </w:drawing>
      </w:r>
    </w:p>
    <w:p w14:paraId="0EE83AE6"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图表：专栏11 乡村治理体系构建计划 新华社发</w:t>
      </w:r>
    </w:p>
    <w:p w14:paraId="7E283010"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第九篇保障和改善农村民生</w:t>
      </w:r>
    </w:p>
    <w:p w14:paraId="66C8E3F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坚持人人尽责、人人享有，围绕农民群众最关心最直接最现实的利益问题，加快补齐农村民生短板，提高农村美好生活保障水平，让农民群众有更多实实在在的获得感、幸福感、安全感。</w:t>
      </w:r>
    </w:p>
    <w:p w14:paraId="43DDD12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第二十八</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农村基础设施建设</w:t>
      </w:r>
    </w:p>
    <w:p w14:paraId="2FAD598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继续把基础设施建设重点放在农村，持续加大投入力度，加快补齐农村基础设施短板，促进城乡基础设施互联互通，推动农村基础</w:t>
      </w:r>
      <w:proofErr w:type="gramStart"/>
      <w:r>
        <w:rPr>
          <w:rFonts w:ascii="宋体" w:eastAsia="宋体" w:hAnsi="宋体" w:cs="宋体" w:hint="eastAsia"/>
          <w:color w:val="333333"/>
          <w:kern w:val="0"/>
          <w:sz w:val="24"/>
          <w:szCs w:val="24"/>
        </w:rPr>
        <w:t>设施提挡升级</w:t>
      </w:r>
      <w:proofErr w:type="gramEnd"/>
      <w:r>
        <w:rPr>
          <w:rFonts w:ascii="宋体" w:eastAsia="宋体" w:hAnsi="宋体" w:cs="宋体" w:hint="eastAsia"/>
          <w:color w:val="333333"/>
          <w:kern w:val="0"/>
          <w:sz w:val="24"/>
          <w:szCs w:val="24"/>
        </w:rPr>
        <w:t>。</w:t>
      </w:r>
    </w:p>
    <w:p w14:paraId="2851394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第一节改善农村交通物流设施条件</w:t>
      </w:r>
    </w:p>
    <w:p w14:paraId="4F0F6EC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14:paraId="1E1A7AA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第二节加强农村水利基础设施网络建设</w:t>
      </w:r>
    </w:p>
    <w:p w14:paraId="78E10E4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14:paraId="6CED5B9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第三节构建农村现代能源体系</w:t>
      </w:r>
    </w:p>
    <w:p w14:paraId="68DF605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14:paraId="5C7F8AC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第四节夯实乡村信息化基础</w:t>
      </w:r>
    </w:p>
    <w:p w14:paraId="23FC9FD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14:paraId="2D8D760B"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0E31CFE6" wp14:editId="28015FC1">
            <wp:extent cx="5490754" cy="6822262"/>
            <wp:effectExtent l="0" t="0" r="0" b="0"/>
            <wp:docPr id="5" name="图片 5" descr="http://www.gov.cn/xinwen/2018-09/26/5325534/images/3bbdad823e2040b18c4a0e726926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gov.cn/xinwen/2018-09/26/5325534/images/3bbdad823e2040b18c4a0e726926cd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04339" cy="6839142"/>
                    </a:xfrm>
                    <a:prstGeom prst="rect">
                      <a:avLst/>
                    </a:prstGeom>
                    <a:noFill/>
                    <a:ln>
                      <a:noFill/>
                    </a:ln>
                  </pic:spPr>
                </pic:pic>
              </a:graphicData>
            </a:graphic>
          </wp:inline>
        </w:drawing>
      </w:r>
    </w:p>
    <w:p w14:paraId="26F6438A"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图表：专栏12 农村基础设施建设重大工程 新华社发</w:t>
      </w:r>
    </w:p>
    <w:p w14:paraId="5089B9C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第二十九章提升农村劳动力就业质量</w:t>
      </w:r>
    </w:p>
    <w:p w14:paraId="4EAA084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坚持就业优先战略和积极就业政策，健全城乡均等的公共就业服务体系，不断提升农村劳动者素质，拓展农民外出就业和就地就近就业空间，实现更高质量和更充分就业。</w:t>
      </w:r>
    </w:p>
    <w:p w14:paraId="6C0C499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第一节拓宽转移就业渠道</w:t>
      </w:r>
    </w:p>
    <w:p w14:paraId="2E70B9E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14:paraId="35983FF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第二节强化乡村就业服务</w:t>
      </w:r>
    </w:p>
    <w:p w14:paraId="2CDA9BE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14:paraId="599CD1F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第三节完善制度保障体系</w:t>
      </w:r>
    </w:p>
    <w:p w14:paraId="702F44F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Pr>
          <w:rFonts w:ascii="宋体" w:eastAsia="宋体" w:hAnsi="宋体" w:cs="宋体" w:hint="eastAsia"/>
          <w:color w:val="333333"/>
          <w:kern w:val="0"/>
          <w:sz w:val="24"/>
          <w:szCs w:val="24"/>
        </w:rPr>
        <w:t>资金奖补</w:t>
      </w:r>
      <w:proofErr w:type="gramEnd"/>
      <w:r>
        <w:rPr>
          <w:rFonts w:ascii="宋体" w:eastAsia="宋体" w:hAnsi="宋体" w:cs="宋体" w:hint="eastAsia"/>
          <w:color w:val="333333"/>
          <w:kern w:val="0"/>
          <w:sz w:val="24"/>
          <w:szCs w:val="24"/>
        </w:rPr>
        <w:t>、金融支持、社会保险等就业扶持相关政策。加强就业援助，对就业困难农民实行分类帮扶。</w:t>
      </w:r>
    </w:p>
    <w:p w14:paraId="6075DB4C"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lastRenderedPageBreak/>
        <w:drawing>
          <wp:inline distT="0" distB="0" distL="0" distR="0" wp14:anchorId="57C3479A" wp14:editId="799ECCA3">
            <wp:extent cx="5425440" cy="4591279"/>
            <wp:effectExtent l="0" t="0" r="3810" b="0"/>
            <wp:docPr id="4" name="图片 4" descr="http://www.gov.cn/xinwen/2018-09/26/5325534/images/78948e6a67e34d1dbc0fef83f0fb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gov.cn/xinwen/2018-09/26/5325534/images/78948e6a67e34d1dbc0fef83f0fb52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39460" cy="4603144"/>
                    </a:xfrm>
                    <a:prstGeom prst="rect">
                      <a:avLst/>
                    </a:prstGeom>
                    <a:noFill/>
                    <a:ln>
                      <a:noFill/>
                    </a:ln>
                  </pic:spPr>
                </pic:pic>
              </a:graphicData>
            </a:graphic>
          </wp:inline>
        </w:drawing>
      </w:r>
    </w:p>
    <w:p w14:paraId="246AE088"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图表：专栏13 乡村就业促进行动 新华社发</w:t>
      </w:r>
    </w:p>
    <w:p w14:paraId="333486C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第三十章增加农村公共服务供给</w:t>
      </w:r>
    </w:p>
    <w:p w14:paraId="0123D4D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继续把国家社会事业发展的重点放在农村，促进公共教育、医疗卫生、社会保障等资源向农村倾斜，逐步建立健全全民覆盖、普惠共享、城乡一体的基本公共服务体系，推进城乡基本公共服务均等化。</w:t>
      </w:r>
    </w:p>
    <w:p w14:paraId="56AA083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第一节优先发展农村教育事业</w:t>
      </w:r>
    </w:p>
    <w:p w14:paraId="5408F47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统筹规划布局农村基础教育学校，保障学生就近享有</w:t>
      </w:r>
      <w:proofErr w:type="gramStart"/>
      <w:r>
        <w:rPr>
          <w:rFonts w:ascii="宋体" w:eastAsia="宋体" w:hAnsi="宋体" w:cs="宋体" w:hint="eastAsia"/>
          <w:color w:val="333333"/>
          <w:kern w:val="0"/>
          <w:sz w:val="24"/>
          <w:szCs w:val="24"/>
        </w:rPr>
        <w:t>有</w:t>
      </w:r>
      <w:proofErr w:type="gramEnd"/>
      <w:r>
        <w:rPr>
          <w:rFonts w:ascii="宋体" w:eastAsia="宋体" w:hAnsi="宋体" w:cs="宋体" w:hint="eastAsia"/>
          <w:color w:val="333333"/>
          <w:kern w:val="0"/>
          <w:sz w:val="24"/>
          <w:szCs w:val="24"/>
        </w:rPr>
        <w:t>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Pr>
          <w:rFonts w:ascii="宋体" w:eastAsia="宋体" w:hAnsi="宋体" w:cs="宋体" w:hint="eastAsia"/>
          <w:color w:val="333333"/>
          <w:kern w:val="0"/>
          <w:sz w:val="24"/>
          <w:szCs w:val="24"/>
        </w:rPr>
        <w:t>优质学校</w:t>
      </w:r>
      <w:proofErr w:type="gramEnd"/>
      <w:r>
        <w:rPr>
          <w:rFonts w:ascii="宋体" w:eastAsia="宋体" w:hAnsi="宋体" w:cs="宋体" w:hint="eastAsia"/>
          <w:color w:val="333333"/>
          <w:kern w:val="0"/>
          <w:sz w:val="24"/>
          <w:szCs w:val="24"/>
        </w:rPr>
        <w:t>辐射农村薄弱学校常态化，加强城乡教师交流轮岗。积极发展“互联网+教育”，推进乡村学校信息化基础设施建设，优化数字教育资源公共服务体系。落实好乡村教师</w:t>
      </w:r>
      <w:r>
        <w:rPr>
          <w:rFonts w:ascii="宋体" w:eastAsia="宋体" w:hAnsi="宋体" w:cs="宋体" w:hint="eastAsia"/>
          <w:color w:val="333333"/>
          <w:kern w:val="0"/>
          <w:sz w:val="24"/>
          <w:szCs w:val="24"/>
        </w:rPr>
        <w:lastRenderedPageBreak/>
        <w:t>支持计划，继续实施农村义务教育学校教师特设岗位计划，加强乡村学校紧缺学科教师和民族地区双语教师培训，落实乡村教师生活补助政策，建好建强乡村教师队伍。</w:t>
      </w:r>
    </w:p>
    <w:p w14:paraId="7697C5D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第二节推进健康乡村建设</w:t>
      </w:r>
    </w:p>
    <w:p w14:paraId="378E651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w:t>
      </w:r>
      <w:proofErr w:type="gramStart"/>
      <w:r>
        <w:rPr>
          <w:rFonts w:ascii="宋体" w:eastAsia="宋体" w:hAnsi="宋体" w:cs="宋体" w:hint="eastAsia"/>
          <w:color w:val="333333"/>
          <w:kern w:val="0"/>
          <w:sz w:val="24"/>
          <w:szCs w:val="24"/>
        </w:rPr>
        <w:t>设备提挡升级</w:t>
      </w:r>
      <w:proofErr w:type="gramEnd"/>
      <w:r>
        <w:rPr>
          <w:rFonts w:ascii="宋体" w:eastAsia="宋体" w:hAnsi="宋体" w:cs="宋体" w:hint="eastAsia"/>
          <w:color w:val="333333"/>
          <w:kern w:val="0"/>
          <w:sz w:val="24"/>
          <w:szCs w:val="24"/>
        </w:rPr>
        <w:t>。切实加强乡村医生队伍建设，支持并推动乡村医生申请执业（助理）医师资格。全面建立分级诊疗制度，实行差别化的</w:t>
      </w:r>
      <w:proofErr w:type="gramStart"/>
      <w:r>
        <w:rPr>
          <w:rFonts w:ascii="宋体" w:eastAsia="宋体" w:hAnsi="宋体" w:cs="宋体" w:hint="eastAsia"/>
          <w:color w:val="333333"/>
          <w:kern w:val="0"/>
          <w:sz w:val="24"/>
          <w:szCs w:val="24"/>
        </w:rPr>
        <w:t>医</w:t>
      </w:r>
      <w:proofErr w:type="gramEnd"/>
      <w:r>
        <w:rPr>
          <w:rFonts w:ascii="宋体" w:eastAsia="宋体" w:hAnsi="宋体" w:cs="宋体" w:hint="eastAsia"/>
          <w:color w:val="333333"/>
          <w:kern w:val="0"/>
          <w:sz w:val="24"/>
          <w:szCs w:val="24"/>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14:paraId="6CC8C0A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第三节加强农村社会保障体系建设</w:t>
      </w:r>
    </w:p>
    <w:p w14:paraId="6C93A15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w:t>
      </w:r>
      <w:proofErr w:type="gramStart"/>
      <w:r>
        <w:rPr>
          <w:rFonts w:ascii="宋体" w:eastAsia="宋体" w:hAnsi="宋体" w:cs="宋体" w:hint="eastAsia"/>
          <w:color w:val="333333"/>
          <w:kern w:val="0"/>
          <w:sz w:val="24"/>
          <w:szCs w:val="24"/>
        </w:rPr>
        <w:t>医</w:t>
      </w:r>
      <w:proofErr w:type="gramEnd"/>
      <w:r>
        <w:rPr>
          <w:rFonts w:ascii="宋体" w:eastAsia="宋体" w:hAnsi="宋体" w:cs="宋体" w:hint="eastAsia"/>
          <w:color w:val="333333"/>
          <w:kern w:val="0"/>
          <w:sz w:val="24"/>
          <w:szCs w:val="24"/>
        </w:rPr>
        <w:t>保全国异地就医联网直接结算。</w:t>
      </w:r>
      <w:proofErr w:type="gramStart"/>
      <w:r>
        <w:rPr>
          <w:rFonts w:ascii="宋体" w:eastAsia="宋体" w:hAnsi="宋体" w:cs="宋体" w:hint="eastAsia"/>
          <w:color w:val="333333"/>
          <w:kern w:val="0"/>
          <w:sz w:val="24"/>
          <w:szCs w:val="24"/>
        </w:rPr>
        <w:t>推进低保</w:t>
      </w:r>
      <w:proofErr w:type="gramEnd"/>
      <w:r>
        <w:rPr>
          <w:rFonts w:ascii="宋体" w:eastAsia="宋体" w:hAnsi="宋体" w:cs="宋体" w:hint="eastAsia"/>
          <w:color w:val="333333"/>
          <w:kern w:val="0"/>
          <w:sz w:val="24"/>
          <w:szCs w:val="24"/>
        </w:rPr>
        <w:t>制度城乡统筹发展，</w:t>
      </w:r>
      <w:proofErr w:type="gramStart"/>
      <w:r>
        <w:rPr>
          <w:rFonts w:ascii="宋体" w:eastAsia="宋体" w:hAnsi="宋体" w:cs="宋体" w:hint="eastAsia"/>
          <w:color w:val="333333"/>
          <w:kern w:val="0"/>
          <w:sz w:val="24"/>
          <w:szCs w:val="24"/>
        </w:rPr>
        <w:t>健全低保标准</w:t>
      </w:r>
      <w:proofErr w:type="gramEnd"/>
      <w:r>
        <w:rPr>
          <w:rFonts w:ascii="宋体" w:eastAsia="宋体" w:hAnsi="宋体" w:cs="宋体" w:hint="eastAsia"/>
          <w:color w:val="333333"/>
          <w:kern w:val="0"/>
          <w:sz w:val="24"/>
          <w:szCs w:val="24"/>
        </w:rPr>
        <w:t>动态调整机制。全面实施特困人员救助供养制度，提升</w:t>
      </w:r>
      <w:proofErr w:type="gramStart"/>
      <w:r>
        <w:rPr>
          <w:rFonts w:ascii="宋体" w:eastAsia="宋体" w:hAnsi="宋体" w:cs="宋体" w:hint="eastAsia"/>
          <w:color w:val="333333"/>
          <w:kern w:val="0"/>
          <w:sz w:val="24"/>
          <w:szCs w:val="24"/>
        </w:rPr>
        <w:t>托底保障</w:t>
      </w:r>
      <w:proofErr w:type="gramEnd"/>
      <w:r>
        <w:rPr>
          <w:rFonts w:ascii="宋体" w:eastAsia="宋体" w:hAnsi="宋体" w:cs="宋体" w:hint="eastAsia"/>
          <w:color w:val="333333"/>
          <w:kern w:val="0"/>
          <w:sz w:val="24"/>
          <w:szCs w:val="24"/>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14:paraId="76A10B9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第四节提升农村养老服务能力</w:t>
      </w:r>
    </w:p>
    <w:p w14:paraId="1B47D98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适应农村人口老龄化加剧形势，加快建立以居家为基础、社区为依托、机构为补充的多层次农村养老服务体系。以乡镇为中心，建立具有综合服务功能、</w:t>
      </w:r>
      <w:proofErr w:type="gramStart"/>
      <w:r>
        <w:rPr>
          <w:rFonts w:ascii="宋体" w:eastAsia="宋体" w:hAnsi="宋体" w:cs="宋体" w:hint="eastAsia"/>
          <w:color w:val="333333"/>
          <w:kern w:val="0"/>
          <w:sz w:val="24"/>
          <w:szCs w:val="24"/>
        </w:rPr>
        <w:t>医</w:t>
      </w:r>
      <w:proofErr w:type="gramEnd"/>
      <w:r>
        <w:rPr>
          <w:rFonts w:ascii="宋体" w:eastAsia="宋体" w:hAnsi="宋体" w:cs="宋体" w:hint="eastAsia"/>
          <w:color w:val="333333"/>
          <w:kern w:val="0"/>
          <w:sz w:val="24"/>
          <w:szCs w:val="24"/>
        </w:rPr>
        <w:t>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14:paraId="2E72141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第五节加强农村防灾减灾救灾能力建设</w:t>
      </w:r>
    </w:p>
    <w:p w14:paraId="6979D20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w:t>
      </w:r>
      <w:proofErr w:type="gramStart"/>
      <w:r>
        <w:rPr>
          <w:rFonts w:ascii="宋体" w:eastAsia="宋体" w:hAnsi="宋体" w:cs="宋体" w:hint="eastAsia"/>
          <w:color w:val="333333"/>
          <w:kern w:val="0"/>
          <w:sz w:val="24"/>
          <w:szCs w:val="24"/>
        </w:rPr>
        <w:t>农村消防</w:t>
      </w:r>
      <w:proofErr w:type="gramEnd"/>
      <w:r>
        <w:rPr>
          <w:rFonts w:ascii="宋体" w:eastAsia="宋体" w:hAnsi="宋体" w:cs="宋体" w:hint="eastAsia"/>
          <w:color w:val="333333"/>
          <w:kern w:val="0"/>
          <w:sz w:val="24"/>
          <w:szCs w:val="24"/>
        </w:rPr>
        <w:t>安全条件。推进自然灾害救助物资储备体系建设。开展灾害救助应急预案编制和演练，完善应对灾害的政策支持体系和灾后重建工作机制。在农村广泛开展防灾减灾宣传教育。</w:t>
      </w:r>
    </w:p>
    <w:p w14:paraId="017C4E2A"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5C1D866B" wp14:editId="73BAA4CA">
            <wp:extent cx="5177245" cy="5526709"/>
            <wp:effectExtent l="0" t="0" r="4445" b="0"/>
            <wp:docPr id="3" name="图片 3" descr="http://www.gov.cn/xinwen/2018-09/26/5325534/images/ad43d1efce444ec6ac3871ad2fe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gov.cn/xinwen/2018-09/26/5325534/images/ad43d1efce444ec6ac3871ad2fe507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2999" cy="5543526"/>
                    </a:xfrm>
                    <a:prstGeom prst="rect">
                      <a:avLst/>
                    </a:prstGeom>
                    <a:noFill/>
                    <a:ln>
                      <a:noFill/>
                    </a:ln>
                  </pic:spPr>
                </pic:pic>
              </a:graphicData>
            </a:graphic>
          </wp:inline>
        </w:drawing>
      </w:r>
    </w:p>
    <w:p w14:paraId="18CF4407"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图表：专栏14 农村公共服务提升计划 新华社发</w:t>
      </w:r>
    </w:p>
    <w:p w14:paraId="62717ECF"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第十篇完善城乡融合发展政策体系</w:t>
      </w:r>
    </w:p>
    <w:p w14:paraId="371AAE5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顺应城乡融合发展趋势，重塑城乡关系，更好激发农村内部发展活力、优化农村外部发展环境，推动人才、土地、资本等要素双向流动，为乡村振兴注入新动能。</w:t>
      </w:r>
    </w:p>
    <w:p w14:paraId="15A0222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第三十一加快农业转移人口市民化</w:t>
      </w:r>
    </w:p>
    <w:p w14:paraId="3B4B932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加快推进户籍制度改革，全面实行居住证制度，促进有能力在城镇稳定就业和生活的农业转移人口有序实现市民化。</w:t>
      </w:r>
    </w:p>
    <w:p w14:paraId="5D5A111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第一节健全落户制度</w:t>
      </w:r>
    </w:p>
    <w:p w14:paraId="634EA73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14:paraId="5B71356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第二节保障享有权益</w:t>
      </w:r>
    </w:p>
    <w:p w14:paraId="211B980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14:paraId="3AA3061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第三节完善激励机制</w:t>
      </w:r>
    </w:p>
    <w:p w14:paraId="1B2CEB1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Pr>
          <w:rFonts w:ascii="宋体" w:eastAsia="宋体" w:hAnsi="宋体" w:cs="宋体" w:hint="eastAsia"/>
          <w:color w:val="333333"/>
          <w:kern w:val="0"/>
          <w:sz w:val="24"/>
          <w:szCs w:val="24"/>
        </w:rPr>
        <w:t>化财政</w:t>
      </w:r>
      <w:proofErr w:type="gramEnd"/>
      <w:r>
        <w:rPr>
          <w:rFonts w:ascii="宋体" w:eastAsia="宋体" w:hAnsi="宋体" w:cs="宋体" w:hint="eastAsia"/>
          <w:color w:val="333333"/>
          <w:kern w:val="0"/>
          <w:sz w:val="24"/>
          <w:szCs w:val="24"/>
        </w:rPr>
        <w:t>政策，以及城镇建设用地增加规模与吸纳农业转移人口落户数量挂钩政策，健全由政府、企业、个人共同参与的市民</w:t>
      </w:r>
      <w:proofErr w:type="gramStart"/>
      <w:r>
        <w:rPr>
          <w:rFonts w:ascii="宋体" w:eastAsia="宋体" w:hAnsi="宋体" w:cs="宋体" w:hint="eastAsia"/>
          <w:color w:val="333333"/>
          <w:kern w:val="0"/>
          <w:sz w:val="24"/>
          <w:szCs w:val="24"/>
        </w:rPr>
        <w:t>化成本</w:t>
      </w:r>
      <w:proofErr w:type="gramEnd"/>
      <w:r>
        <w:rPr>
          <w:rFonts w:ascii="宋体" w:eastAsia="宋体" w:hAnsi="宋体" w:cs="宋体" w:hint="eastAsia"/>
          <w:color w:val="333333"/>
          <w:kern w:val="0"/>
          <w:sz w:val="24"/>
          <w:szCs w:val="24"/>
        </w:rPr>
        <w:t>分担机制。</w:t>
      </w:r>
    </w:p>
    <w:p w14:paraId="254358D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第三十二章强化乡村振兴人才支撑</w:t>
      </w:r>
    </w:p>
    <w:p w14:paraId="23B45CF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实行更加积极、更加开放、更加有效的人才政策，推动乡村人才振兴，让各类人才在乡村大施所能、大展才华、大显身手。</w:t>
      </w:r>
    </w:p>
    <w:p w14:paraId="595F4B4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第一节培育新型职业农民</w:t>
      </w:r>
    </w:p>
    <w:p w14:paraId="37D854B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14:paraId="01379DF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第二节加强农村专业人才队伍建设</w:t>
      </w:r>
    </w:p>
    <w:p w14:paraId="4DB4F01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14:paraId="316C766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第三节鼓励社会人才投身乡村建设</w:t>
      </w:r>
    </w:p>
    <w:p w14:paraId="2906577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14:paraId="7356E744"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5A50C521" wp14:editId="67A7649E">
            <wp:extent cx="5438502" cy="4174050"/>
            <wp:effectExtent l="0" t="0" r="0" b="0"/>
            <wp:docPr id="2" name="图片 2" descr="http://www.gov.cn/xinwen/2018-09/26/5325534/images/aa143928b2a74416bcef5c9455e3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gov.cn/xinwen/2018-09/26/5325534/images/aa143928b2a74416bcef5c9455e37e6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55575" cy="4187154"/>
                    </a:xfrm>
                    <a:prstGeom prst="rect">
                      <a:avLst/>
                    </a:prstGeom>
                    <a:noFill/>
                    <a:ln>
                      <a:noFill/>
                    </a:ln>
                  </pic:spPr>
                </pic:pic>
              </a:graphicData>
            </a:graphic>
          </wp:inline>
        </w:drawing>
      </w:r>
    </w:p>
    <w:p w14:paraId="67F316E2"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图表：专栏15 乡村振兴人才支撑计划 新华社发</w:t>
      </w:r>
    </w:p>
    <w:p w14:paraId="73C1CD9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第三十三加强乡村振兴用地保障</w:t>
      </w:r>
    </w:p>
    <w:p w14:paraId="6CFA075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完善农村土地利用管理政策体系，盘活存量，用好流量，辅以增量，激活农村土地资源资产，保障乡村振兴用地需求。</w:t>
      </w:r>
    </w:p>
    <w:p w14:paraId="4EF909B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第一节健全农村土地管理制度</w:t>
      </w:r>
    </w:p>
    <w:p w14:paraId="42F5D13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总结农村土地征收、集体经营性建设用地入市、宅基地制度改革试点经验，逐步扩大试点，加快土地管理法修改。探索具体用地项目公共利益认定机制，完善征地补偿标准，建立被征地农民长远生计的</w:t>
      </w:r>
      <w:proofErr w:type="gramStart"/>
      <w:r>
        <w:rPr>
          <w:rFonts w:ascii="宋体" w:eastAsia="宋体" w:hAnsi="宋体" w:cs="宋体" w:hint="eastAsia"/>
          <w:color w:val="333333"/>
          <w:kern w:val="0"/>
          <w:sz w:val="24"/>
          <w:szCs w:val="24"/>
        </w:rPr>
        <w:t>多元保障</w:t>
      </w:r>
      <w:proofErr w:type="gramEnd"/>
      <w:r>
        <w:rPr>
          <w:rFonts w:ascii="宋体" w:eastAsia="宋体" w:hAnsi="宋体" w:cs="宋体" w:hint="eastAsia"/>
          <w:color w:val="333333"/>
          <w:kern w:val="0"/>
          <w:sz w:val="24"/>
          <w:szCs w:val="24"/>
        </w:rPr>
        <w:t>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14:paraId="6B675BB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第二节完善农村新增用地保障机制</w:t>
      </w:r>
    </w:p>
    <w:p w14:paraId="773601D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14:paraId="6DF1CC9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第三节盘活农村存量建设用地</w:t>
      </w:r>
    </w:p>
    <w:p w14:paraId="70432A0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完善农民闲置宅基地和闲置农房政策，探索宅基地所有权、资格权、使用权“三权分置”，落实宅基地集体所有权，保障宅基地农户</w:t>
      </w:r>
      <w:proofErr w:type="gramStart"/>
      <w:r>
        <w:rPr>
          <w:rFonts w:ascii="宋体" w:eastAsia="宋体" w:hAnsi="宋体" w:cs="宋体" w:hint="eastAsia"/>
          <w:color w:val="333333"/>
          <w:kern w:val="0"/>
          <w:sz w:val="24"/>
          <w:szCs w:val="24"/>
        </w:rPr>
        <w:t>资格权</w:t>
      </w:r>
      <w:proofErr w:type="gramEnd"/>
      <w:r>
        <w:rPr>
          <w:rFonts w:ascii="宋体" w:eastAsia="宋体" w:hAnsi="宋体" w:cs="宋体" w:hint="eastAsia"/>
          <w:color w:val="333333"/>
          <w:kern w:val="0"/>
          <w:sz w:val="24"/>
          <w:szCs w:val="24"/>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14:paraId="5BAF3E2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第三十四</w:t>
      </w:r>
      <w:proofErr w:type="gramStart"/>
      <w:r>
        <w:rPr>
          <w:rFonts w:ascii="宋体" w:eastAsia="宋体" w:hAnsi="宋体" w:cs="宋体" w:hint="eastAsia"/>
          <w:color w:val="333333"/>
          <w:kern w:val="0"/>
          <w:sz w:val="24"/>
          <w:szCs w:val="24"/>
        </w:rPr>
        <w:t>章健全</w:t>
      </w:r>
      <w:proofErr w:type="gramEnd"/>
      <w:r>
        <w:rPr>
          <w:rFonts w:ascii="宋体" w:eastAsia="宋体" w:hAnsi="宋体" w:cs="宋体" w:hint="eastAsia"/>
          <w:color w:val="333333"/>
          <w:kern w:val="0"/>
          <w:sz w:val="24"/>
          <w:szCs w:val="24"/>
        </w:rPr>
        <w:t>多元投入保障机制</w:t>
      </w:r>
    </w:p>
    <w:p w14:paraId="6CF05D9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健全投入保障制度，完善政府投资体制，充分激发社会投资的动力和活力，加快形成财政优先保障、社会积极参与的多元投入格局。</w:t>
      </w:r>
    </w:p>
    <w:p w14:paraId="5C44757A"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第一继续坚持财政优先保障</w:t>
      </w:r>
    </w:p>
    <w:p w14:paraId="495BA58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w:t>
      </w:r>
      <w:r>
        <w:rPr>
          <w:rFonts w:ascii="宋体" w:eastAsia="宋体" w:hAnsi="宋体" w:cs="宋体" w:hint="eastAsia"/>
          <w:color w:val="333333"/>
          <w:kern w:val="0"/>
          <w:sz w:val="24"/>
          <w:szCs w:val="24"/>
        </w:rPr>
        <w:lastRenderedPageBreak/>
        <w:t>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14:paraId="5BEB296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第二提高土地出让收益用于农业农村比例</w:t>
      </w:r>
    </w:p>
    <w:p w14:paraId="67A1299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14:paraId="2CC479E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第三节引导和撬动社会资本投向农村</w:t>
      </w:r>
    </w:p>
    <w:p w14:paraId="0884EDF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14:paraId="6EAA7AF7"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第三十五</w:t>
      </w:r>
      <w:proofErr w:type="gramStart"/>
      <w:r>
        <w:rPr>
          <w:rFonts w:ascii="宋体" w:eastAsia="宋体" w:hAnsi="宋体" w:cs="宋体" w:hint="eastAsia"/>
          <w:color w:val="333333"/>
          <w:kern w:val="0"/>
          <w:sz w:val="24"/>
          <w:szCs w:val="24"/>
        </w:rPr>
        <w:t>章加大</w:t>
      </w:r>
      <w:proofErr w:type="gramEnd"/>
      <w:r>
        <w:rPr>
          <w:rFonts w:ascii="宋体" w:eastAsia="宋体" w:hAnsi="宋体" w:cs="宋体" w:hint="eastAsia"/>
          <w:color w:val="333333"/>
          <w:kern w:val="0"/>
          <w:sz w:val="24"/>
          <w:szCs w:val="24"/>
        </w:rPr>
        <w:t>金融支农力度</w:t>
      </w:r>
    </w:p>
    <w:p w14:paraId="1D3C4C3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健全适合农业农村特点的农村金融体系，把更多金融资源配置到农村经济社会发展的重点领域和薄弱环节，更好满足乡村振兴多样化金融需求。</w:t>
      </w:r>
    </w:p>
    <w:p w14:paraId="2D43D463"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第一节健全金融支农组织体系</w:t>
      </w:r>
    </w:p>
    <w:p w14:paraId="1E37929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14:paraId="550050C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第二节创新金融支农产品和服务</w:t>
      </w:r>
    </w:p>
    <w:p w14:paraId="0828920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w:t>
      </w:r>
      <w:r>
        <w:rPr>
          <w:rFonts w:ascii="宋体" w:eastAsia="宋体" w:hAnsi="宋体" w:cs="宋体" w:hint="eastAsia"/>
          <w:color w:val="333333"/>
          <w:kern w:val="0"/>
          <w:sz w:val="24"/>
          <w:szCs w:val="24"/>
        </w:rPr>
        <w:lastRenderedPageBreak/>
        <w:t>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14:paraId="1777E4C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第三节完善金融支农激励政策</w:t>
      </w:r>
    </w:p>
    <w:p w14:paraId="6D914B69"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14:paraId="7A06EB29" w14:textId="77777777" w:rsidR="00512E5E" w:rsidRDefault="00512E5E" w:rsidP="00512E5E">
      <w:pPr>
        <w:widowControl/>
        <w:shd w:val="clear" w:color="auto" w:fill="FFFFFF"/>
        <w:spacing w:before="225"/>
        <w:jc w:val="center"/>
        <w:rPr>
          <w:rFonts w:ascii="宋体" w:eastAsia="宋体" w:hAnsi="宋体" w:cs="宋体"/>
          <w:color w:val="333333"/>
          <w:kern w:val="0"/>
          <w:sz w:val="24"/>
          <w:szCs w:val="24"/>
        </w:rPr>
      </w:pPr>
      <w:r>
        <w:rPr>
          <w:rFonts w:ascii="宋体" w:eastAsia="宋体" w:hAnsi="宋体" w:cs="宋体"/>
          <w:noProof/>
          <w:color w:val="333333"/>
          <w:kern w:val="0"/>
          <w:sz w:val="24"/>
          <w:szCs w:val="24"/>
        </w:rPr>
        <w:drawing>
          <wp:inline distT="0" distB="0" distL="0" distR="0" wp14:anchorId="1BCBF53D" wp14:editId="7A8BF7F4">
            <wp:extent cx="5229497" cy="3314194"/>
            <wp:effectExtent l="0" t="0" r="9525" b="635"/>
            <wp:docPr id="1" name="图片 1" descr="http://www.gov.cn/xinwen/2018-09/26/5325534/images/8f336aaad6674d4b9ae87b8beb71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gov.cn/xinwen/2018-09/26/5325534/images/8f336aaad6674d4b9ae87b8beb7174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46941" cy="3325249"/>
                    </a:xfrm>
                    <a:prstGeom prst="rect">
                      <a:avLst/>
                    </a:prstGeom>
                    <a:noFill/>
                    <a:ln>
                      <a:noFill/>
                    </a:ln>
                  </pic:spPr>
                </pic:pic>
              </a:graphicData>
            </a:graphic>
          </wp:inline>
        </w:drawing>
      </w:r>
    </w:p>
    <w:p w14:paraId="76787303" w14:textId="77777777" w:rsidR="00512E5E" w:rsidRDefault="00512E5E" w:rsidP="00512E5E">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0000FF"/>
          <w:kern w:val="0"/>
          <w:sz w:val="24"/>
          <w:szCs w:val="24"/>
        </w:rPr>
        <w:t>图表：专栏16 乡村振兴金融支撑重大工程 新华社发</w:t>
      </w:r>
    </w:p>
    <w:p w14:paraId="05E12252" w14:textId="77777777" w:rsidR="00512E5E" w:rsidRDefault="00512E5E" w:rsidP="00512E5E">
      <w:pPr>
        <w:widowControl/>
        <w:shd w:val="clear" w:color="auto" w:fill="FFFFFF"/>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第十一篇规划实施</w:t>
      </w:r>
    </w:p>
    <w:p w14:paraId="28EE4A6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实行中央统筹、</w:t>
      </w:r>
      <w:proofErr w:type="gramStart"/>
      <w:r>
        <w:rPr>
          <w:rFonts w:ascii="宋体" w:eastAsia="宋体" w:hAnsi="宋体" w:cs="宋体" w:hint="eastAsia"/>
          <w:color w:val="333333"/>
          <w:kern w:val="0"/>
          <w:sz w:val="24"/>
          <w:szCs w:val="24"/>
        </w:rPr>
        <w:t>省负总责</w:t>
      </w:r>
      <w:proofErr w:type="gramEnd"/>
      <w:r>
        <w:rPr>
          <w:rFonts w:ascii="宋体" w:eastAsia="宋体" w:hAnsi="宋体" w:cs="宋体" w:hint="eastAsia"/>
          <w:color w:val="333333"/>
          <w:kern w:val="0"/>
          <w:sz w:val="24"/>
          <w:szCs w:val="24"/>
        </w:rPr>
        <w:t>、</w:t>
      </w:r>
      <w:proofErr w:type="gramStart"/>
      <w:r>
        <w:rPr>
          <w:rFonts w:ascii="宋体" w:eastAsia="宋体" w:hAnsi="宋体" w:cs="宋体" w:hint="eastAsia"/>
          <w:color w:val="333333"/>
          <w:kern w:val="0"/>
          <w:sz w:val="24"/>
          <w:szCs w:val="24"/>
        </w:rPr>
        <w:t>市县抓</w:t>
      </w:r>
      <w:proofErr w:type="gramEnd"/>
      <w:r>
        <w:rPr>
          <w:rFonts w:ascii="宋体" w:eastAsia="宋体" w:hAnsi="宋体" w:cs="宋体" w:hint="eastAsia"/>
          <w:color w:val="333333"/>
          <w:kern w:val="0"/>
          <w:sz w:val="24"/>
          <w:szCs w:val="24"/>
        </w:rPr>
        <w:t>落实的乡村振兴工作机制，坚持党的领导，更好履行各级政府职责，凝聚全社会力量，扎实有序推进乡村振兴。</w:t>
      </w:r>
    </w:p>
    <w:p w14:paraId="58A8339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第三十六</w:t>
      </w:r>
      <w:proofErr w:type="gramStart"/>
      <w:r>
        <w:rPr>
          <w:rFonts w:ascii="宋体" w:eastAsia="宋体" w:hAnsi="宋体" w:cs="宋体" w:hint="eastAsia"/>
          <w:color w:val="333333"/>
          <w:kern w:val="0"/>
          <w:sz w:val="24"/>
          <w:szCs w:val="24"/>
        </w:rPr>
        <w:t>章加强</w:t>
      </w:r>
      <w:proofErr w:type="gramEnd"/>
      <w:r>
        <w:rPr>
          <w:rFonts w:ascii="宋体" w:eastAsia="宋体" w:hAnsi="宋体" w:cs="宋体" w:hint="eastAsia"/>
          <w:color w:val="333333"/>
          <w:kern w:val="0"/>
          <w:sz w:val="24"/>
          <w:szCs w:val="24"/>
        </w:rPr>
        <w:t>组织领导</w:t>
      </w:r>
    </w:p>
    <w:p w14:paraId="47D1201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坚持党总揽全局、协调各方，强化党组织的领导核心作用，提高领导能力和水平，为实现乡村振兴提供坚强保证。</w:t>
      </w:r>
    </w:p>
    <w:p w14:paraId="3CC82D0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第一节落实各方责任</w:t>
      </w:r>
    </w:p>
    <w:p w14:paraId="667535BF"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w:t>
      </w:r>
      <w:proofErr w:type="gramStart"/>
      <w:r>
        <w:rPr>
          <w:rFonts w:ascii="宋体" w:eastAsia="宋体" w:hAnsi="宋体" w:cs="宋体" w:hint="eastAsia"/>
          <w:color w:val="333333"/>
          <w:kern w:val="0"/>
          <w:sz w:val="24"/>
          <w:szCs w:val="24"/>
        </w:rPr>
        <w:t>爱农民</w:t>
      </w:r>
      <w:proofErr w:type="gramEnd"/>
      <w:r>
        <w:rPr>
          <w:rFonts w:ascii="宋体" w:eastAsia="宋体" w:hAnsi="宋体" w:cs="宋体" w:hint="eastAsia"/>
          <w:color w:val="333333"/>
          <w:kern w:val="0"/>
          <w:sz w:val="24"/>
          <w:szCs w:val="24"/>
        </w:rPr>
        <w:t>的“三农”工作队伍，带领群众投身乡村振兴伟大事业。</w:t>
      </w:r>
    </w:p>
    <w:p w14:paraId="399BBB0D"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第二节强化法治保障</w:t>
      </w:r>
    </w:p>
    <w:p w14:paraId="2663B35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14:paraId="59E32335"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第三节动员社会参与</w:t>
      </w:r>
    </w:p>
    <w:p w14:paraId="79CAA0F6"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Pr>
          <w:rFonts w:ascii="宋体" w:eastAsia="宋体" w:hAnsi="宋体" w:cs="宋体" w:hint="eastAsia"/>
          <w:color w:val="333333"/>
          <w:kern w:val="0"/>
          <w:sz w:val="24"/>
          <w:szCs w:val="24"/>
        </w:rPr>
        <w:t>智库加强</w:t>
      </w:r>
      <w:proofErr w:type="gramEnd"/>
      <w:r>
        <w:rPr>
          <w:rFonts w:ascii="宋体" w:eastAsia="宋体" w:hAnsi="宋体" w:cs="宋体" w:hint="eastAsia"/>
          <w:color w:val="333333"/>
          <w:kern w:val="0"/>
          <w:sz w:val="24"/>
          <w:szCs w:val="24"/>
        </w:rPr>
        <w:t>理论研究。促进乡村振兴国际交流合作，讲好乡村振兴的中国故事，为世界贡献中国智慧和中国方案。</w:t>
      </w:r>
    </w:p>
    <w:p w14:paraId="6D8DEF1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第四节开展评估考核</w:t>
      </w:r>
    </w:p>
    <w:p w14:paraId="791AD4D1"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14:paraId="1563596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第三十七有序实现乡村振兴</w:t>
      </w:r>
    </w:p>
    <w:p w14:paraId="1F6A7C0C"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充分认识乡村振兴任务的长期性、艰巨性，保持历史耐心，避免超越发展阶段，统筹谋划，典型带动，有序推进，不搞齐步走。</w:t>
      </w:r>
    </w:p>
    <w:p w14:paraId="53259CD8"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第一节准确聚焦阶段任务</w:t>
      </w:r>
    </w:p>
    <w:p w14:paraId="64FEE50E"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14:paraId="21A63B14"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第二科学把握节奏力度</w:t>
      </w:r>
    </w:p>
    <w:p w14:paraId="013544D0"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Pr>
          <w:rFonts w:ascii="宋体" w:eastAsia="宋体" w:hAnsi="宋体" w:cs="宋体" w:hint="eastAsia"/>
          <w:color w:val="333333"/>
          <w:kern w:val="0"/>
          <w:sz w:val="24"/>
          <w:szCs w:val="24"/>
        </w:rPr>
        <w:t>规</w:t>
      </w:r>
      <w:proofErr w:type="gramEnd"/>
      <w:r>
        <w:rPr>
          <w:rFonts w:ascii="宋体" w:eastAsia="宋体" w:hAnsi="宋体" w:cs="宋体" w:hint="eastAsia"/>
          <w:color w:val="333333"/>
          <w:kern w:val="0"/>
          <w:sz w:val="24"/>
          <w:szCs w:val="24"/>
        </w:rPr>
        <w:t>谋划乡村振兴筹资渠道，避免负债搞建设，防止</w:t>
      </w:r>
      <w:proofErr w:type="gramStart"/>
      <w:r>
        <w:rPr>
          <w:rFonts w:ascii="宋体" w:eastAsia="宋体" w:hAnsi="宋体" w:cs="宋体" w:hint="eastAsia"/>
          <w:color w:val="333333"/>
          <w:kern w:val="0"/>
          <w:sz w:val="24"/>
          <w:szCs w:val="24"/>
        </w:rPr>
        <w:t>刮风搞</w:t>
      </w:r>
      <w:proofErr w:type="gramEnd"/>
      <w:r>
        <w:rPr>
          <w:rFonts w:ascii="宋体" w:eastAsia="宋体" w:hAnsi="宋体" w:cs="宋体" w:hint="eastAsia"/>
          <w:color w:val="333333"/>
          <w:kern w:val="0"/>
          <w:sz w:val="24"/>
          <w:szCs w:val="24"/>
        </w:rPr>
        <w:t>运动，合理确定乡村基础设施、公共产品、制度保障等供给水平，形成可持续发展的长效机制。</w:t>
      </w:r>
    </w:p>
    <w:p w14:paraId="739D8B2B"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第三节梯次推进乡村振兴</w:t>
      </w:r>
    </w:p>
    <w:p w14:paraId="7DF0E5E2" w14:textId="77777777" w:rsidR="00512E5E" w:rsidRDefault="00512E5E" w:rsidP="00512E5E">
      <w:pPr>
        <w:widowControl/>
        <w:shd w:val="clear" w:color="auto" w:fill="FFFFFF"/>
        <w:spacing w:before="225"/>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科学把握我国乡村区域差异，尊重并发挥基层首创精神，发掘和总结典型经验，推动不同地区、不同发展阶段的乡村有序实现农业农村现代化。发挥</w:t>
      </w:r>
      <w:proofErr w:type="gramStart"/>
      <w:r>
        <w:rPr>
          <w:rFonts w:ascii="宋体" w:eastAsia="宋体" w:hAnsi="宋体" w:cs="宋体" w:hint="eastAsia"/>
          <w:color w:val="333333"/>
          <w:kern w:val="0"/>
          <w:sz w:val="24"/>
          <w:szCs w:val="24"/>
        </w:rPr>
        <w:t>引领区</w:t>
      </w:r>
      <w:proofErr w:type="gramEnd"/>
      <w:r>
        <w:rPr>
          <w:rFonts w:ascii="宋体" w:eastAsia="宋体" w:hAnsi="宋体" w:cs="宋体" w:hint="eastAsia"/>
          <w:color w:val="333333"/>
          <w:kern w:val="0"/>
          <w:sz w:val="24"/>
          <w:szCs w:val="24"/>
        </w:rPr>
        <w:t>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w:t>
      </w:r>
      <w:proofErr w:type="gramStart"/>
      <w:r>
        <w:rPr>
          <w:rFonts w:ascii="宋体" w:eastAsia="宋体" w:hAnsi="宋体" w:cs="宋体" w:hint="eastAsia"/>
          <w:color w:val="333333"/>
          <w:kern w:val="0"/>
          <w:sz w:val="24"/>
          <w:szCs w:val="24"/>
        </w:rPr>
        <w:t>聚焦攻坚</w:t>
      </w:r>
      <w:proofErr w:type="gramEnd"/>
      <w:r>
        <w:rPr>
          <w:rFonts w:ascii="宋体" w:eastAsia="宋体" w:hAnsi="宋体" w:cs="宋体" w:hint="eastAsia"/>
          <w:color w:val="333333"/>
          <w:kern w:val="0"/>
          <w:sz w:val="24"/>
          <w:szCs w:val="24"/>
        </w:rPr>
        <w:t>区精准发力，革命老区、民族地区、边疆地区、集中连片特困地区的乡村，到2050年如期实现农业农村现代化。</w:t>
      </w:r>
    </w:p>
    <w:p w14:paraId="1DAFFED2" w14:textId="77777777" w:rsidR="00512E5E" w:rsidRDefault="00512E5E" w:rsidP="00512E5E">
      <w:pPr>
        <w:pStyle w:val="a7"/>
        <w:shd w:val="clear" w:color="auto" w:fill="FFFFFF"/>
        <w:spacing w:before="0" w:beforeAutospacing="0" w:after="0" w:afterAutospacing="0"/>
        <w:jc w:val="center"/>
        <w:rPr>
          <w:b/>
          <w:bCs/>
          <w:color w:val="333333"/>
          <w:sz w:val="36"/>
          <w:szCs w:val="36"/>
        </w:rPr>
      </w:pPr>
    </w:p>
    <w:p w14:paraId="03CF918A" w14:textId="77777777" w:rsidR="00512E5E" w:rsidRDefault="00512E5E" w:rsidP="00512E5E">
      <w:pPr>
        <w:pStyle w:val="a7"/>
        <w:shd w:val="clear" w:color="auto" w:fill="FFFFFF"/>
        <w:spacing w:before="0" w:beforeAutospacing="0" w:after="0" w:afterAutospacing="0"/>
        <w:jc w:val="center"/>
        <w:rPr>
          <w:color w:val="333333"/>
        </w:rPr>
      </w:pPr>
      <w:r>
        <w:rPr>
          <w:rFonts w:hint="eastAsia"/>
          <w:b/>
          <w:bCs/>
          <w:color w:val="333333"/>
          <w:sz w:val="36"/>
          <w:szCs w:val="36"/>
        </w:rPr>
        <w:t>国务院办公厅关于转发文化部等部门</w:t>
      </w:r>
    </w:p>
    <w:p w14:paraId="4D0F070A" w14:textId="77777777" w:rsidR="00512E5E" w:rsidRDefault="00512E5E" w:rsidP="00512E5E">
      <w:pPr>
        <w:pStyle w:val="a7"/>
        <w:shd w:val="clear" w:color="auto" w:fill="FFFFFF"/>
        <w:spacing w:before="0" w:beforeAutospacing="0" w:after="0" w:afterAutospacing="0"/>
        <w:jc w:val="center"/>
        <w:rPr>
          <w:b/>
          <w:bCs/>
          <w:color w:val="333333"/>
          <w:sz w:val="36"/>
          <w:szCs w:val="36"/>
        </w:rPr>
      </w:pPr>
      <w:r>
        <w:rPr>
          <w:rFonts w:hint="eastAsia"/>
          <w:b/>
          <w:bCs/>
          <w:color w:val="333333"/>
          <w:sz w:val="36"/>
          <w:szCs w:val="36"/>
        </w:rPr>
        <w:t>中国传统工艺振兴计划的通知</w:t>
      </w:r>
    </w:p>
    <w:p w14:paraId="548DF568" w14:textId="77777777" w:rsidR="00512E5E" w:rsidRDefault="00512E5E" w:rsidP="00512E5E">
      <w:pPr>
        <w:pStyle w:val="a7"/>
        <w:shd w:val="clear" w:color="auto" w:fill="FFFFFF"/>
        <w:spacing w:before="0" w:beforeAutospacing="0" w:after="0" w:afterAutospacing="0"/>
        <w:jc w:val="center"/>
        <w:rPr>
          <w:color w:val="333333"/>
          <w:sz w:val="21"/>
          <w:szCs w:val="21"/>
        </w:rPr>
      </w:pPr>
      <w:r>
        <w:rPr>
          <w:rFonts w:hint="eastAsia"/>
          <w:b/>
          <w:bCs/>
          <w:color w:val="333333"/>
          <w:sz w:val="21"/>
          <w:szCs w:val="21"/>
        </w:rPr>
        <w:t>来源</w:t>
      </w:r>
      <w:r>
        <w:rPr>
          <w:b/>
          <w:bCs/>
          <w:color w:val="333333"/>
          <w:sz w:val="21"/>
          <w:szCs w:val="21"/>
        </w:rPr>
        <w:t>：http://www.gov.cn/zhengce/content/2017-03/24/content_5180388.htm</w:t>
      </w:r>
    </w:p>
    <w:p w14:paraId="650C6A66" w14:textId="77777777" w:rsidR="00512E5E" w:rsidRDefault="00512E5E" w:rsidP="00512E5E"/>
    <w:p w14:paraId="285AC02B" w14:textId="77777777" w:rsidR="00512E5E" w:rsidRDefault="00512E5E" w:rsidP="00512E5E">
      <w:pPr>
        <w:pStyle w:val="a7"/>
        <w:shd w:val="clear" w:color="auto" w:fill="FFFFFF"/>
        <w:spacing w:before="0" w:beforeAutospacing="0" w:after="0" w:afterAutospacing="0"/>
        <w:jc w:val="center"/>
        <w:rPr>
          <w:color w:val="333333"/>
        </w:rPr>
      </w:pPr>
      <w:r>
        <w:rPr>
          <w:rFonts w:ascii="楷体" w:eastAsia="楷体" w:hAnsi="楷体" w:hint="eastAsia"/>
          <w:color w:val="333333"/>
        </w:rPr>
        <w:t>国办发〔2017〕25号</w:t>
      </w:r>
    </w:p>
    <w:p w14:paraId="3C8B07CA" w14:textId="77777777" w:rsidR="00512E5E" w:rsidRDefault="00512E5E" w:rsidP="00512E5E">
      <w:pPr>
        <w:pStyle w:val="a7"/>
        <w:shd w:val="clear" w:color="auto" w:fill="FFFFFF"/>
        <w:spacing w:before="0" w:beforeAutospacing="0" w:after="0" w:afterAutospacing="0"/>
        <w:jc w:val="both"/>
        <w:rPr>
          <w:color w:val="333333"/>
        </w:rPr>
      </w:pPr>
    </w:p>
    <w:p w14:paraId="3CB6A5E0" w14:textId="77777777" w:rsidR="00512E5E" w:rsidRDefault="00512E5E" w:rsidP="00512E5E">
      <w:pPr>
        <w:pStyle w:val="a7"/>
        <w:shd w:val="clear" w:color="auto" w:fill="FFFFFF"/>
        <w:spacing w:before="0" w:beforeAutospacing="0" w:after="0" w:afterAutospacing="0"/>
        <w:jc w:val="both"/>
        <w:rPr>
          <w:color w:val="333333"/>
        </w:rPr>
      </w:pPr>
      <w:r>
        <w:rPr>
          <w:rFonts w:hint="eastAsia"/>
          <w:color w:val="333333"/>
        </w:rPr>
        <w:t>各省、自治区、直辖市人民政府，国务院各部委、各直属机构：</w:t>
      </w:r>
    </w:p>
    <w:p w14:paraId="460665E1" w14:textId="77777777" w:rsidR="00512E5E" w:rsidRDefault="00512E5E" w:rsidP="00512E5E">
      <w:pPr>
        <w:pStyle w:val="a7"/>
        <w:shd w:val="clear" w:color="auto" w:fill="FFFFFF"/>
        <w:spacing w:before="0" w:beforeAutospacing="0" w:after="0" w:afterAutospacing="0"/>
        <w:ind w:firstLine="480"/>
        <w:jc w:val="both"/>
        <w:rPr>
          <w:color w:val="333333"/>
        </w:rPr>
      </w:pPr>
      <w:r>
        <w:rPr>
          <w:rFonts w:hint="eastAsia"/>
          <w:color w:val="333333"/>
        </w:rPr>
        <w:t>文化部、工业和信息化部、财政部《中国传统工艺振兴计划》已经国务院同意，现转发给你们，请结合实际，认真贯彻执行。</w:t>
      </w:r>
    </w:p>
    <w:p w14:paraId="7E7F4AF7" w14:textId="77777777" w:rsidR="00512E5E" w:rsidRDefault="00512E5E" w:rsidP="00512E5E">
      <w:pPr>
        <w:pStyle w:val="a7"/>
        <w:shd w:val="clear" w:color="auto" w:fill="FFFFFF"/>
        <w:spacing w:before="0" w:beforeAutospacing="0" w:after="0" w:afterAutospacing="0"/>
        <w:ind w:firstLine="480"/>
        <w:jc w:val="right"/>
        <w:rPr>
          <w:color w:val="333333"/>
        </w:rPr>
      </w:pPr>
      <w:r>
        <w:rPr>
          <w:rFonts w:hint="eastAsia"/>
          <w:color w:val="333333"/>
        </w:rPr>
        <w:t>国务院办公厅</w:t>
      </w:r>
    </w:p>
    <w:p w14:paraId="746BEAF3" w14:textId="77777777" w:rsidR="00512E5E" w:rsidRDefault="00512E5E" w:rsidP="00512E5E">
      <w:pPr>
        <w:pStyle w:val="a7"/>
        <w:shd w:val="clear" w:color="auto" w:fill="FFFFFF"/>
        <w:spacing w:before="0" w:beforeAutospacing="0" w:after="0" w:afterAutospacing="0"/>
        <w:ind w:firstLine="480"/>
        <w:jc w:val="right"/>
        <w:rPr>
          <w:color w:val="333333"/>
        </w:rPr>
      </w:pPr>
      <w:r>
        <w:rPr>
          <w:rFonts w:hint="eastAsia"/>
          <w:color w:val="333333"/>
        </w:rPr>
        <w:t>2017年3月12日</w:t>
      </w:r>
    </w:p>
    <w:p w14:paraId="6B216AFB" w14:textId="77777777" w:rsidR="00512E5E" w:rsidRDefault="00512E5E" w:rsidP="00512E5E">
      <w:pPr>
        <w:pStyle w:val="a7"/>
        <w:shd w:val="clear" w:color="auto" w:fill="FFFFFF"/>
        <w:spacing w:before="0" w:beforeAutospacing="0" w:after="0" w:afterAutospacing="0"/>
        <w:ind w:firstLine="480"/>
        <w:jc w:val="center"/>
        <w:rPr>
          <w:color w:val="333333"/>
        </w:rPr>
      </w:pPr>
      <w:r>
        <w:rPr>
          <w:rFonts w:hint="eastAsia"/>
          <w:color w:val="333333"/>
        </w:rPr>
        <w:t>（此件公开发布）</w:t>
      </w:r>
    </w:p>
    <w:p w14:paraId="7C11FF03" w14:textId="77777777" w:rsidR="00512E5E" w:rsidRDefault="00512E5E" w:rsidP="00512E5E">
      <w:pPr>
        <w:pStyle w:val="a7"/>
        <w:shd w:val="clear" w:color="auto" w:fill="FFFFFF"/>
        <w:spacing w:before="0" w:beforeAutospacing="0" w:after="0" w:afterAutospacing="0"/>
        <w:ind w:firstLine="480"/>
        <w:jc w:val="both"/>
        <w:rPr>
          <w:color w:val="333333"/>
        </w:rPr>
      </w:pPr>
    </w:p>
    <w:p w14:paraId="44103148" w14:textId="77777777" w:rsidR="007A2BB1" w:rsidRPr="00512E5E" w:rsidRDefault="007A2BB1"/>
    <w:sectPr w:rsidR="007A2BB1" w:rsidRPr="00512E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D4670" w14:textId="77777777" w:rsidR="00530253" w:rsidRDefault="00530253" w:rsidP="00512E5E">
      <w:r>
        <w:separator/>
      </w:r>
    </w:p>
  </w:endnote>
  <w:endnote w:type="continuationSeparator" w:id="0">
    <w:p w14:paraId="5344F79D" w14:textId="77777777" w:rsidR="00530253" w:rsidRDefault="00530253" w:rsidP="0051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8A01F" w14:textId="77777777" w:rsidR="00530253" w:rsidRDefault="00530253" w:rsidP="00512E5E">
      <w:r>
        <w:separator/>
      </w:r>
    </w:p>
  </w:footnote>
  <w:footnote w:type="continuationSeparator" w:id="0">
    <w:p w14:paraId="0FAD10AA" w14:textId="77777777" w:rsidR="00530253" w:rsidRDefault="00530253" w:rsidP="00512E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AE9"/>
    <w:rsid w:val="003F6AE9"/>
    <w:rsid w:val="00512E5E"/>
    <w:rsid w:val="00530253"/>
    <w:rsid w:val="007A2BB1"/>
    <w:rsid w:val="00D947C3"/>
    <w:rsid w:val="00EE5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000FD3-D715-464A-8B2B-E762A9FD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2E5E"/>
    <w:pPr>
      <w:widowControl w:val="0"/>
      <w:jc w:val="both"/>
    </w:pPr>
  </w:style>
  <w:style w:type="paragraph" w:styleId="1">
    <w:name w:val="heading 1"/>
    <w:basedOn w:val="a"/>
    <w:next w:val="a"/>
    <w:link w:val="10"/>
    <w:uiPriority w:val="9"/>
    <w:qFormat/>
    <w:rsid w:val="00512E5E"/>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512E5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2E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2E5E"/>
    <w:rPr>
      <w:sz w:val="18"/>
      <w:szCs w:val="18"/>
    </w:rPr>
  </w:style>
  <w:style w:type="paragraph" w:styleId="a5">
    <w:name w:val="footer"/>
    <w:basedOn w:val="a"/>
    <w:link w:val="a6"/>
    <w:uiPriority w:val="99"/>
    <w:unhideWhenUsed/>
    <w:rsid w:val="00512E5E"/>
    <w:pPr>
      <w:tabs>
        <w:tab w:val="center" w:pos="4153"/>
        <w:tab w:val="right" w:pos="8306"/>
      </w:tabs>
      <w:snapToGrid w:val="0"/>
      <w:jc w:val="left"/>
    </w:pPr>
    <w:rPr>
      <w:sz w:val="18"/>
      <w:szCs w:val="18"/>
    </w:rPr>
  </w:style>
  <w:style w:type="character" w:customStyle="1" w:styleId="a6">
    <w:name w:val="页脚 字符"/>
    <w:basedOn w:val="a0"/>
    <w:link w:val="a5"/>
    <w:uiPriority w:val="99"/>
    <w:rsid w:val="00512E5E"/>
    <w:rPr>
      <w:sz w:val="18"/>
      <w:szCs w:val="18"/>
    </w:rPr>
  </w:style>
  <w:style w:type="character" w:customStyle="1" w:styleId="10">
    <w:name w:val="标题 1 字符"/>
    <w:basedOn w:val="a0"/>
    <w:link w:val="1"/>
    <w:uiPriority w:val="9"/>
    <w:rsid w:val="00512E5E"/>
    <w:rPr>
      <w:rFonts w:ascii="宋体" w:eastAsia="宋体" w:hAnsi="宋体" w:cs="宋体"/>
      <w:b/>
      <w:bCs/>
      <w:kern w:val="36"/>
      <w:sz w:val="48"/>
      <w:szCs w:val="48"/>
    </w:rPr>
  </w:style>
  <w:style w:type="character" w:customStyle="1" w:styleId="20">
    <w:name w:val="标题 2 字符"/>
    <w:basedOn w:val="a0"/>
    <w:link w:val="2"/>
    <w:uiPriority w:val="9"/>
    <w:rsid w:val="00512E5E"/>
    <w:rPr>
      <w:rFonts w:asciiTheme="majorHAnsi" w:eastAsiaTheme="majorEastAsia" w:hAnsiTheme="majorHAnsi" w:cstheme="majorBidi"/>
      <w:b/>
      <w:bCs/>
      <w:sz w:val="32"/>
      <w:szCs w:val="32"/>
    </w:rPr>
  </w:style>
  <w:style w:type="paragraph" w:styleId="a7">
    <w:name w:val="Normal (Web)"/>
    <w:basedOn w:val="a"/>
    <w:uiPriority w:val="99"/>
    <w:unhideWhenUsed/>
    <w:rsid w:val="00512E5E"/>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512E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gov.cn/xinwen/2018-09/26/content_5325534.ht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5822</Words>
  <Characters>33186</Characters>
  <Application>Microsoft Office Word</Application>
  <DocSecurity>0</DocSecurity>
  <Lines>276</Lines>
  <Paragraphs>77</Paragraphs>
  <ScaleCrop>false</ScaleCrop>
  <Company/>
  <LinksUpToDate>false</LinksUpToDate>
  <CharactersWithSpaces>38931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紫云 胡</dc:creator>
  <cp:keywords/>
  <dc:description/>
  <cp:lastModifiedBy>紫云 胡</cp:lastModifiedBy>
  <cp:revision>2</cp:revision>
  <dcterms:created xsi:type="dcterms:W3CDTF">2020-10-22T09:06:00Z</dcterms:created>
  <dcterms:modified xsi:type="dcterms:W3CDTF">2020-10-22T09:06:00Z</dcterms:modified>
</cp:coreProperties>
</file>